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Pr="004F6E44" w:rsidR="00EE556C" w:rsidP="00BA4E74" w:rsidRDefault="00BA4E74" w14:paraId="2DC08235" w14:textId="47B9B400">
      <w:pPr>
        <w:jc w:val="center"/>
        <w:rPr>
          <w:rFonts w:ascii="Aptos" w:hAnsi="Aptos"/>
        </w:rPr>
      </w:pPr>
      <w:r w:rsidRPr="004F6E44">
        <w:rPr>
          <w:rFonts w:ascii="Aptos" w:hAnsi="Aptos"/>
          <w:noProof/>
        </w:rPr>
        <w:drawing>
          <wp:inline distT="0" distB="0" distL="0" distR="0" wp14:anchorId="3A3B3A18" wp14:editId="57880DCA">
            <wp:extent cx="3040049" cy="877053"/>
            <wp:effectExtent l="0" t="0" r="8255" b="0"/>
            <wp:docPr id="609083035"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083035" name="Immagine 1" descr="Immagine che contiene testo, Carattere, logo, Elementi grafici&#10;&#10;Descrizione generata automaticamente"/>
                    <pic:cNvPicPr/>
                  </pic:nvPicPr>
                  <pic:blipFill>
                    <a:blip r:embed="rId8"/>
                    <a:stretch>
                      <a:fillRect/>
                    </a:stretch>
                  </pic:blipFill>
                  <pic:spPr>
                    <a:xfrm>
                      <a:off x="0" y="0"/>
                      <a:ext cx="3074948" cy="887121"/>
                    </a:xfrm>
                    <a:prstGeom prst="rect">
                      <a:avLst/>
                    </a:prstGeom>
                  </pic:spPr>
                </pic:pic>
              </a:graphicData>
            </a:graphic>
          </wp:inline>
        </w:drawing>
      </w:r>
    </w:p>
    <w:p w:rsidR="00966CE0" w:rsidP="00BC26D4" w:rsidRDefault="00966CE0" w14:paraId="3CA7886C" w14:textId="77777777">
      <w:pPr>
        <w:spacing w:after="0"/>
        <w:jc w:val="center"/>
        <w:rPr>
          <w:rFonts w:ascii="Aptos" w:hAnsi="Aptos"/>
          <w:b/>
          <w:bCs/>
          <w:sz w:val="28"/>
          <w:szCs w:val="28"/>
        </w:rPr>
      </w:pPr>
    </w:p>
    <w:p w:rsidRPr="00E862B2" w:rsidR="00E862B2" w:rsidP="00BC26D4" w:rsidRDefault="00CD6BB0" w14:paraId="0C390C7A" w14:textId="4481A519">
      <w:pPr>
        <w:spacing w:after="0"/>
        <w:jc w:val="center"/>
        <w:rPr>
          <w:rFonts w:ascii="Aptos" w:hAnsi="Aptos"/>
          <w:b/>
          <w:bCs/>
          <w:sz w:val="28"/>
          <w:szCs w:val="28"/>
        </w:rPr>
      </w:pPr>
      <w:r w:rsidRPr="00E862B2">
        <w:rPr>
          <w:rFonts w:ascii="Aptos" w:hAnsi="Aptos"/>
          <w:b/>
          <w:bCs/>
          <w:sz w:val="28"/>
          <w:szCs w:val="28"/>
        </w:rPr>
        <w:t xml:space="preserve">A </w:t>
      </w:r>
      <w:r w:rsidRPr="00E862B2" w:rsidR="00D60000">
        <w:rPr>
          <w:rFonts w:ascii="Aptos" w:hAnsi="Aptos"/>
          <w:b/>
          <w:bCs/>
          <w:sz w:val="28"/>
          <w:szCs w:val="28"/>
        </w:rPr>
        <w:t>NUTRIMI 202</w:t>
      </w:r>
      <w:r w:rsidRPr="00E862B2" w:rsidR="00832549">
        <w:rPr>
          <w:rFonts w:ascii="Aptos" w:hAnsi="Aptos"/>
          <w:b/>
          <w:bCs/>
          <w:sz w:val="28"/>
          <w:szCs w:val="28"/>
        </w:rPr>
        <w:t>4 IL FUTURO DELL’ALIMENTAZIONE</w:t>
      </w:r>
      <w:r w:rsidRPr="00E862B2" w:rsidR="00414E91">
        <w:rPr>
          <w:rFonts w:ascii="Aptos" w:hAnsi="Aptos"/>
          <w:b/>
          <w:bCs/>
          <w:sz w:val="28"/>
          <w:szCs w:val="28"/>
        </w:rPr>
        <w:t xml:space="preserve"> È </w:t>
      </w:r>
      <w:r w:rsidRPr="00E862B2" w:rsidR="00832549">
        <w:rPr>
          <w:rFonts w:ascii="Aptos" w:hAnsi="Aptos"/>
          <w:b/>
          <w:bCs/>
          <w:sz w:val="28"/>
          <w:szCs w:val="28"/>
        </w:rPr>
        <w:t>SERVITO:</w:t>
      </w:r>
    </w:p>
    <w:p w:rsidRPr="00E862B2" w:rsidR="00BA4E74" w:rsidP="00BC26D4" w:rsidRDefault="006133AD" w14:paraId="1E067982" w14:textId="6301DBE7">
      <w:pPr>
        <w:spacing w:after="0"/>
        <w:jc w:val="center"/>
        <w:rPr>
          <w:rFonts w:ascii="Aptos" w:hAnsi="Aptos"/>
          <w:b/>
          <w:sz w:val="28"/>
          <w:szCs w:val="28"/>
        </w:rPr>
      </w:pPr>
      <w:r w:rsidRPr="00E862B2">
        <w:rPr>
          <w:rFonts w:ascii="Aptos" w:hAnsi="Aptos"/>
          <w:b/>
          <w:sz w:val="28"/>
          <w:szCs w:val="28"/>
        </w:rPr>
        <w:t>TRA</w:t>
      </w:r>
      <w:r w:rsidRPr="00E862B2" w:rsidR="00BC26D4">
        <w:rPr>
          <w:rFonts w:ascii="Aptos" w:hAnsi="Aptos"/>
          <w:b/>
          <w:sz w:val="28"/>
          <w:szCs w:val="28"/>
        </w:rPr>
        <w:t xml:space="preserve"> </w:t>
      </w:r>
      <w:r w:rsidRPr="00E862B2" w:rsidR="002D3851">
        <w:rPr>
          <w:rFonts w:ascii="Aptos" w:hAnsi="Aptos"/>
          <w:b/>
          <w:sz w:val="28"/>
          <w:szCs w:val="28"/>
        </w:rPr>
        <w:t xml:space="preserve">LIFESTYLE </w:t>
      </w:r>
      <w:r w:rsidRPr="00E862B2" w:rsidR="00BC26D4">
        <w:rPr>
          <w:rFonts w:ascii="Aptos" w:hAnsi="Aptos"/>
          <w:b/>
          <w:sz w:val="28"/>
          <w:szCs w:val="28"/>
        </w:rPr>
        <w:t>MEDICINE, GEN</w:t>
      </w:r>
      <w:r w:rsidRPr="00E862B2" w:rsidR="00E862B2">
        <w:rPr>
          <w:rFonts w:ascii="Aptos" w:hAnsi="Aptos"/>
          <w:b/>
          <w:sz w:val="28"/>
          <w:szCs w:val="28"/>
        </w:rPr>
        <w:t>ERAZIONE</w:t>
      </w:r>
      <w:r w:rsidRPr="00E862B2" w:rsidR="00BC26D4">
        <w:rPr>
          <w:rFonts w:ascii="Aptos" w:hAnsi="Aptos"/>
          <w:b/>
          <w:sz w:val="28"/>
          <w:szCs w:val="28"/>
        </w:rPr>
        <w:t xml:space="preserve"> Z E </w:t>
      </w:r>
      <w:r w:rsidRPr="00E862B2" w:rsidR="001F47FE">
        <w:rPr>
          <w:rFonts w:ascii="Aptos" w:hAnsi="Aptos"/>
          <w:b/>
          <w:sz w:val="28"/>
          <w:szCs w:val="28"/>
        </w:rPr>
        <w:t>LONGEVITÀ</w:t>
      </w:r>
    </w:p>
    <w:p w:rsidR="00552324" w:rsidP="00E862B2" w:rsidRDefault="00BA1F36" w14:paraId="5EEA067E" w14:textId="523BB089">
      <w:pPr>
        <w:spacing w:after="0"/>
        <w:jc w:val="center"/>
        <w:rPr>
          <w:rFonts w:ascii="Aptos" w:hAnsi="Aptos"/>
          <w:i/>
          <w:iCs/>
        </w:rPr>
      </w:pPr>
      <w:r w:rsidRPr="00E862B2">
        <w:rPr>
          <w:rFonts w:ascii="Aptos" w:hAnsi="Aptos"/>
          <w:i/>
          <w:iCs/>
        </w:rPr>
        <w:t xml:space="preserve">Da oltre 18 anni, il Forum di Nutrizione Pratica </w:t>
      </w:r>
      <w:r w:rsidRPr="00E862B2" w:rsidR="00D10CB7">
        <w:rPr>
          <w:rFonts w:ascii="Aptos" w:hAnsi="Aptos"/>
          <w:i/>
          <w:iCs/>
        </w:rPr>
        <w:t xml:space="preserve">è l’appuntamento nazionale di riferimento per i Professionisti della Salute, che racconta il panorama scientifico in campo nutrizionale e anticipa </w:t>
      </w:r>
      <w:proofErr w:type="gramStart"/>
      <w:r w:rsidRPr="00E862B2" w:rsidR="00D10CB7">
        <w:rPr>
          <w:rFonts w:ascii="Aptos" w:hAnsi="Aptos"/>
          <w:i/>
          <w:iCs/>
        </w:rPr>
        <w:t>i trend alimentari futuri</w:t>
      </w:r>
      <w:proofErr w:type="gramEnd"/>
    </w:p>
    <w:p w:rsidRPr="00E862B2" w:rsidR="00E862B2" w:rsidP="00E862B2" w:rsidRDefault="00E862B2" w14:paraId="4EBCEA24" w14:textId="77777777">
      <w:pPr>
        <w:spacing w:after="0"/>
        <w:jc w:val="center"/>
        <w:rPr>
          <w:rFonts w:ascii="Aptos" w:hAnsi="Aptos"/>
          <w:i/>
          <w:iCs/>
        </w:rPr>
      </w:pPr>
    </w:p>
    <w:p w:rsidR="000652A8" w:rsidP="004103CD" w:rsidRDefault="004103CD" w14:paraId="2234EBE4" w14:textId="77777777">
      <w:pPr>
        <w:rPr>
          <w:rFonts w:ascii="Aptos" w:hAnsi="Aptos"/>
        </w:rPr>
      </w:pPr>
      <w:r w:rsidRPr="004103CD">
        <w:rPr>
          <w:rFonts w:ascii="Aptos" w:hAnsi="Aptos"/>
        </w:rPr>
        <w:t xml:space="preserve">Milano, aprile 2024 - </w:t>
      </w:r>
      <w:r w:rsidRPr="004F6E44" w:rsidR="00CA52E0">
        <w:rPr>
          <w:rFonts w:ascii="Aptos" w:hAnsi="Aptos"/>
        </w:rPr>
        <w:t xml:space="preserve">Dal </w:t>
      </w:r>
      <w:r w:rsidRPr="004F6E44" w:rsidR="00CA52E0">
        <w:rPr>
          <w:rFonts w:ascii="Aptos" w:hAnsi="Aptos"/>
          <w:b/>
          <w:bCs/>
        </w:rPr>
        <w:t>4 al 5 aprile</w:t>
      </w:r>
      <w:r w:rsidRPr="004F6E44" w:rsidR="00CA52E0">
        <w:rPr>
          <w:rFonts w:ascii="Aptos" w:hAnsi="Aptos"/>
        </w:rPr>
        <w:t xml:space="preserve"> torna l’appuntamento </w:t>
      </w:r>
      <w:r w:rsidR="00CA52E0">
        <w:rPr>
          <w:rFonts w:ascii="Aptos" w:hAnsi="Aptos"/>
        </w:rPr>
        <w:t xml:space="preserve">annuale </w:t>
      </w:r>
      <w:r w:rsidRPr="004F6E44" w:rsidR="00CA52E0">
        <w:rPr>
          <w:rFonts w:ascii="Aptos" w:hAnsi="Aptos"/>
        </w:rPr>
        <w:t xml:space="preserve">con Nutrimi, giunto ormai alla sua </w:t>
      </w:r>
      <w:r w:rsidRPr="004F6E44" w:rsidR="00CA52E0">
        <w:rPr>
          <w:rFonts w:ascii="Aptos" w:hAnsi="Aptos"/>
          <w:b/>
          <w:bCs/>
        </w:rPr>
        <w:t>XVIII edizione</w:t>
      </w:r>
      <w:r w:rsidRPr="004F6E44" w:rsidR="00CA52E0">
        <w:rPr>
          <w:rFonts w:ascii="Aptos" w:hAnsi="Aptos"/>
        </w:rPr>
        <w:t xml:space="preserve">. </w:t>
      </w:r>
      <w:r w:rsidRPr="004103CD">
        <w:rPr>
          <w:rFonts w:ascii="Aptos" w:hAnsi="Aptos"/>
        </w:rPr>
        <w:t>L'evento, un pilastro nel calendario annuale della nutrizione, promette due giorni carichi di dibattiti e aggiornamenti.</w:t>
      </w:r>
    </w:p>
    <w:p w:rsidRPr="001A5717" w:rsidR="00E72419" w:rsidP="5F7E3E15" w:rsidRDefault="000652A8" w14:paraId="3AE1CF3F" w14:textId="69B33129">
      <w:pPr>
        <w:rPr>
          <w:rFonts w:ascii="Aptos" w:hAnsi="Aptos"/>
          <w:i w:val="1"/>
          <w:iCs w:val="1"/>
        </w:rPr>
      </w:pPr>
      <w:r w:rsidRPr="5F7E3E15" w:rsidR="10863A6D">
        <w:rPr>
          <w:rFonts w:ascii="Aptos" w:hAnsi="Aptos"/>
        </w:rPr>
        <w:t xml:space="preserve">La </w:t>
      </w:r>
      <w:r w:rsidRPr="5F7E3E15" w:rsidR="1B179F25">
        <w:rPr>
          <w:rFonts w:ascii="Aptos" w:hAnsi="Aptos"/>
        </w:rPr>
        <w:t>responsabil</w:t>
      </w:r>
      <w:r w:rsidRPr="5F7E3E15" w:rsidR="27127E36">
        <w:rPr>
          <w:rFonts w:ascii="Aptos" w:hAnsi="Aptos"/>
        </w:rPr>
        <w:t>e d</w:t>
      </w:r>
      <w:r w:rsidRPr="5F7E3E15" w:rsidR="0F576EDB">
        <w:rPr>
          <w:rFonts w:ascii="Aptos" w:hAnsi="Aptos"/>
        </w:rPr>
        <w:t>i Nutrimi,</w:t>
      </w:r>
      <w:r w:rsidRPr="5F7E3E15" w:rsidR="27127E36">
        <w:rPr>
          <w:rFonts w:ascii="Aptos" w:hAnsi="Aptos"/>
        </w:rPr>
        <w:t xml:space="preserve"> Alessandra Ciliberto, in apertura ha dichiarato </w:t>
      </w:r>
      <w:r w:rsidRPr="5F7E3E15" w:rsidR="27127E36">
        <w:rPr>
          <w:rFonts w:ascii="Aptos" w:hAnsi="Aptos"/>
          <w:i w:val="1"/>
          <w:iCs w:val="1"/>
        </w:rPr>
        <w:t>‘</w:t>
      </w:r>
      <w:r w:rsidRPr="5F7E3E15" w:rsidR="0A0B46DB">
        <w:rPr>
          <w:rFonts w:ascii="Aptos" w:hAnsi="Aptos"/>
          <w:i w:val="1"/>
          <w:iCs w:val="1"/>
        </w:rPr>
        <w:t xml:space="preserve">La nutrizione non è </w:t>
      </w:r>
      <w:r w:rsidRPr="5F7E3E15" w:rsidR="15957E8C">
        <w:rPr>
          <w:rFonts w:ascii="Aptos" w:hAnsi="Aptos"/>
          <w:i w:val="1"/>
          <w:iCs w:val="1"/>
        </w:rPr>
        <w:t>solo una questione di nutrienti: v</w:t>
      </w:r>
      <w:r w:rsidRPr="5F7E3E15" w:rsidR="3EF33BE1">
        <w:rPr>
          <w:rFonts w:ascii="Aptos" w:hAnsi="Aptos"/>
          <w:i w:val="1"/>
          <w:iCs w:val="1"/>
        </w:rPr>
        <w:t xml:space="preserve">iviamo in un’epoca </w:t>
      </w:r>
      <w:r w:rsidRPr="5F7E3E15" w:rsidR="15957E8C">
        <w:rPr>
          <w:rFonts w:ascii="Aptos" w:hAnsi="Aptos"/>
          <w:i w:val="1"/>
          <w:iCs w:val="1"/>
        </w:rPr>
        <w:t xml:space="preserve">nella quale, tra pochi anni, la depressione </w:t>
      </w:r>
      <w:r w:rsidRPr="5F7E3E15" w:rsidR="3EF33BE1">
        <w:rPr>
          <w:rFonts w:ascii="Aptos" w:hAnsi="Aptos"/>
          <w:i w:val="1"/>
          <w:iCs w:val="1"/>
        </w:rPr>
        <w:t>sarà la malattia più diffusa al mondo</w:t>
      </w:r>
      <w:r w:rsidRPr="5F7E3E15" w:rsidR="15957E8C">
        <w:rPr>
          <w:rFonts w:ascii="Aptos" w:hAnsi="Aptos"/>
          <w:i w:val="1"/>
          <w:iCs w:val="1"/>
        </w:rPr>
        <w:t xml:space="preserve">. </w:t>
      </w:r>
      <w:r w:rsidRPr="5F7E3E15" w:rsidR="3EF33BE1">
        <w:rPr>
          <w:rFonts w:ascii="Aptos" w:hAnsi="Aptos"/>
          <w:i w:val="1"/>
          <w:iCs w:val="1"/>
        </w:rPr>
        <w:t xml:space="preserve">A rischio oggi è soprattutto la </w:t>
      </w:r>
      <w:r w:rsidRPr="5F7E3E15" w:rsidR="3EF33BE1">
        <w:rPr>
          <w:rFonts w:ascii="Aptos" w:hAnsi="Aptos"/>
          <w:i w:val="1"/>
          <w:iCs w:val="1"/>
        </w:rPr>
        <w:t>G</w:t>
      </w:r>
      <w:r w:rsidRPr="5F7E3E15" w:rsidR="3EF33BE1">
        <w:rPr>
          <w:rFonts w:ascii="Aptos" w:hAnsi="Aptos"/>
          <w:i w:val="1"/>
          <w:iCs w:val="1"/>
        </w:rPr>
        <w:t>en</w:t>
      </w:r>
      <w:r w:rsidRPr="5F7E3E15" w:rsidR="3EF33BE1">
        <w:rPr>
          <w:rFonts w:ascii="Aptos" w:hAnsi="Aptos"/>
          <w:i w:val="1"/>
          <w:iCs w:val="1"/>
        </w:rPr>
        <w:t xml:space="preserve"> </w:t>
      </w:r>
      <w:r w:rsidRPr="5F7E3E15" w:rsidR="3EF33BE1">
        <w:rPr>
          <w:rFonts w:ascii="Aptos" w:hAnsi="Aptos"/>
          <w:i w:val="1"/>
          <w:iCs w:val="1"/>
        </w:rPr>
        <w:t xml:space="preserve">Z: la </w:t>
      </w:r>
      <w:r w:rsidRPr="5F7E3E15" w:rsidR="3EF33BE1">
        <w:rPr>
          <w:rFonts w:ascii="Aptos" w:hAnsi="Aptos"/>
          <w:i w:val="1"/>
          <w:iCs w:val="1"/>
        </w:rPr>
        <w:t>1</w:t>
      </w:r>
      <w:r w:rsidRPr="5F7E3E15" w:rsidR="3EF33BE1">
        <w:rPr>
          <w:rFonts w:ascii="Aptos" w:hAnsi="Aptos"/>
          <w:i w:val="1"/>
          <w:iCs w:val="1"/>
        </w:rPr>
        <w:t>°</w:t>
      </w:r>
      <w:r w:rsidRPr="5F7E3E15" w:rsidR="3EF33BE1">
        <w:rPr>
          <w:rFonts w:ascii="Aptos" w:hAnsi="Aptos"/>
          <w:i w:val="1"/>
          <w:iCs w:val="1"/>
        </w:rPr>
        <w:t xml:space="preserve"> </w:t>
      </w:r>
      <w:r w:rsidRPr="5F7E3E15" w:rsidR="3EF33BE1">
        <w:rPr>
          <w:rFonts w:ascii="Aptos" w:hAnsi="Aptos"/>
          <w:i w:val="1"/>
          <w:iCs w:val="1"/>
        </w:rPr>
        <w:t>generazione nella storia dell’umanità che è diventata adolescente con lo smartphone</w:t>
      </w:r>
      <w:r w:rsidRPr="5F7E3E15" w:rsidR="15957E8C">
        <w:rPr>
          <w:rFonts w:ascii="Aptos" w:hAnsi="Aptos"/>
          <w:i w:val="1"/>
          <w:iCs w:val="1"/>
        </w:rPr>
        <w:t xml:space="preserve">. </w:t>
      </w:r>
      <w:r w:rsidRPr="5F7E3E15" w:rsidR="3EF33BE1">
        <w:rPr>
          <w:rFonts w:ascii="Aptos" w:hAnsi="Aptos"/>
          <w:i w:val="1"/>
          <w:iCs w:val="1"/>
        </w:rPr>
        <w:t>Pensate a cosa può significare oggi per un adolescente qualche chilo di troppo</w:t>
      </w:r>
      <w:r w:rsidRPr="5F7E3E15" w:rsidR="5260E34D">
        <w:rPr>
          <w:rFonts w:ascii="Aptos" w:hAnsi="Aptos"/>
          <w:i w:val="1"/>
          <w:iCs w:val="1"/>
        </w:rPr>
        <w:t>, e</w:t>
      </w:r>
      <w:r w:rsidRPr="5F7E3E15" w:rsidR="76C52936">
        <w:rPr>
          <w:rFonts w:ascii="Aptos" w:hAnsi="Aptos"/>
          <w:i w:val="1"/>
          <w:iCs w:val="1"/>
        </w:rPr>
        <w:t xml:space="preserve"> viceversa</w:t>
      </w:r>
      <w:r w:rsidRPr="5F7E3E15" w:rsidR="5260E34D">
        <w:rPr>
          <w:rFonts w:ascii="Aptos" w:hAnsi="Aptos"/>
          <w:i w:val="1"/>
          <w:iCs w:val="1"/>
        </w:rPr>
        <w:t xml:space="preserve"> quanto </w:t>
      </w:r>
      <w:r w:rsidRPr="5F7E3E15" w:rsidR="220907AA">
        <w:rPr>
          <w:rFonts w:ascii="Aptos" w:hAnsi="Aptos"/>
          <w:i w:val="1"/>
          <w:iCs w:val="1"/>
        </w:rPr>
        <w:t xml:space="preserve">può </w:t>
      </w:r>
      <w:r w:rsidRPr="5F7E3E15" w:rsidR="27DF59ED">
        <w:rPr>
          <w:rFonts w:ascii="Aptos" w:hAnsi="Aptos"/>
          <w:i w:val="1"/>
          <w:iCs w:val="1"/>
        </w:rPr>
        <w:t xml:space="preserve">essere importante </w:t>
      </w:r>
      <w:r w:rsidRPr="5F7E3E15" w:rsidR="5997FCF5">
        <w:rPr>
          <w:rFonts w:ascii="Aptos" w:hAnsi="Aptos"/>
          <w:i w:val="1"/>
          <w:iCs w:val="1"/>
        </w:rPr>
        <w:t xml:space="preserve">vivere </w:t>
      </w:r>
      <w:r w:rsidRPr="5F7E3E15" w:rsidR="7D0F3B36">
        <w:rPr>
          <w:rFonts w:ascii="Aptos" w:hAnsi="Aptos"/>
          <w:i w:val="1"/>
          <w:iCs w:val="1"/>
        </w:rPr>
        <w:t xml:space="preserve">la tavola </w:t>
      </w:r>
      <w:r w:rsidRPr="5F7E3E15" w:rsidR="4D863964">
        <w:rPr>
          <w:rFonts w:ascii="Aptos" w:hAnsi="Aptos"/>
          <w:i w:val="1"/>
          <w:iCs w:val="1"/>
        </w:rPr>
        <w:t>in famiglia</w:t>
      </w:r>
      <w:r w:rsidRPr="5F7E3E15" w:rsidR="4C1CE1E0">
        <w:rPr>
          <w:rFonts w:ascii="Aptos" w:hAnsi="Aptos"/>
          <w:i w:val="1"/>
          <w:iCs w:val="1"/>
        </w:rPr>
        <w:t>: a loro abbiamo dedicato un</w:t>
      </w:r>
      <w:r w:rsidRPr="5F7E3E15" w:rsidR="79635873">
        <w:rPr>
          <w:rFonts w:ascii="Aptos" w:hAnsi="Aptos"/>
          <w:i w:val="1"/>
          <w:iCs w:val="1"/>
        </w:rPr>
        <w:t>’</w:t>
      </w:r>
      <w:r w:rsidRPr="5F7E3E15" w:rsidR="4C1CE1E0">
        <w:rPr>
          <w:rFonts w:ascii="Aptos" w:hAnsi="Aptos"/>
          <w:i w:val="1"/>
          <w:iCs w:val="1"/>
        </w:rPr>
        <w:t>importante s</w:t>
      </w:r>
      <w:r w:rsidRPr="5F7E3E15" w:rsidR="5DB0E1A2">
        <w:rPr>
          <w:rFonts w:ascii="Aptos" w:hAnsi="Aptos"/>
          <w:i w:val="1"/>
          <w:iCs w:val="1"/>
        </w:rPr>
        <w:t>ezione del programma</w:t>
      </w:r>
      <w:r w:rsidRPr="5F7E3E15" w:rsidR="525786E3">
        <w:rPr>
          <w:rFonts w:ascii="Aptos" w:hAnsi="Aptos"/>
          <w:i w:val="1"/>
          <w:iCs w:val="1"/>
        </w:rPr>
        <w:t>’</w:t>
      </w:r>
      <w:r w:rsidRPr="5F7E3E15" w:rsidR="5C61B86A">
        <w:rPr>
          <w:rFonts w:ascii="Aptos" w:hAnsi="Aptos"/>
          <w:i w:val="1"/>
          <w:iCs w:val="1"/>
        </w:rPr>
        <w:t>.</w:t>
      </w:r>
    </w:p>
    <w:p w:rsidRPr="004103CD" w:rsidR="004103CD" w:rsidP="004103CD" w:rsidRDefault="004103CD" w14:paraId="127E778C" w14:textId="1BC60757">
      <w:pPr>
        <w:rPr>
          <w:rFonts w:ascii="Aptos" w:hAnsi="Aptos"/>
        </w:rPr>
      </w:pPr>
      <w:r w:rsidRPr="00516B2E">
        <w:rPr>
          <w:rFonts w:ascii="Aptos" w:hAnsi="Aptos"/>
          <w:b/>
          <w:bCs/>
        </w:rPr>
        <w:t xml:space="preserve">Oltre 60 relatori </w:t>
      </w:r>
      <w:r w:rsidRPr="00516B2E">
        <w:rPr>
          <w:rFonts w:ascii="Aptos" w:hAnsi="Aptos"/>
        </w:rPr>
        <w:t>di spicco</w:t>
      </w:r>
      <w:r w:rsidR="00CA52E0">
        <w:rPr>
          <w:rFonts w:ascii="Aptos" w:hAnsi="Aptos"/>
        </w:rPr>
        <w:t>,</w:t>
      </w:r>
      <w:r w:rsidRPr="004103CD">
        <w:rPr>
          <w:rFonts w:ascii="Aptos" w:hAnsi="Aptos"/>
        </w:rPr>
        <w:t xml:space="preserve"> nazional</w:t>
      </w:r>
      <w:r w:rsidR="00CA52E0">
        <w:rPr>
          <w:rFonts w:ascii="Aptos" w:hAnsi="Aptos"/>
        </w:rPr>
        <w:t>i</w:t>
      </w:r>
      <w:r w:rsidRPr="004103CD">
        <w:rPr>
          <w:rFonts w:ascii="Aptos" w:hAnsi="Aptos"/>
        </w:rPr>
        <w:t xml:space="preserve"> e internazionali</w:t>
      </w:r>
      <w:r w:rsidR="00CA52E0">
        <w:rPr>
          <w:rFonts w:ascii="Aptos" w:hAnsi="Aptos"/>
        </w:rPr>
        <w:t>,</w:t>
      </w:r>
      <w:r w:rsidRPr="004103CD">
        <w:rPr>
          <w:rFonts w:ascii="Aptos" w:hAnsi="Aptos"/>
        </w:rPr>
        <w:t xml:space="preserve"> si uniranno per esplorare </w:t>
      </w:r>
      <w:r w:rsidR="009173DA">
        <w:rPr>
          <w:rFonts w:ascii="Aptos" w:hAnsi="Aptos"/>
        </w:rPr>
        <w:t>gli argomenti più attuali</w:t>
      </w:r>
      <w:r w:rsidRPr="004103CD">
        <w:rPr>
          <w:rFonts w:ascii="Aptos" w:hAnsi="Aptos"/>
        </w:rPr>
        <w:t xml:space="preserve"> del mondo della sana alimentazione.</w:t>
      </w:r>
    </w:p>
    <w:p w:rsidR="00155EB1" w:rsidP="004103CD" w:rsidRDefault="004103CD" w14:paraId="18D9FA0E" w14:textId="72BA38DE">
      <w:pPr>
        <w:rPr>
          <w:rFonts w:ascii="Aptos" w:hAnsi="Aptos"/>
        </w:rPr>
      </w:pPr>
      <w:r w:rsidRPr="004103CD">
        <w:rPr>
          <w:rFonts w:ascii="Aptos" w:hAnsi="Aptos"/>
        </w:rPr>
        <w:t xml:space="preserve">L'appuntamento non è solo un'occasione per gli addetti ai lavori del settore di rimanere al passo con gli ultimi sviluppi scientifici, </w:t>
      </w:r>
      <w:r w:rsidR="00AF7067">
        <w:rPr>
          <w:rFonts w:ascii="Aptos" w:hAnsi="Aptos"/>
        </w:rPr>
        <w:t>grazie alla</w:t>
      </w:r>
      <w:r w:rsidRPr="004103CD">
        <w:rPr>
          <w:rFonts w:ascii="Aptos" w:hAnsi="Aptos"/>
        </w:rPr>
        <w:t xml:space="preserve"> possibilità di guadagnare fino a </w:t>
      </w:r>
      <w:commentRangeStart w:id="0"/>
      <w:r w:rsidRPr="004103CD">
        <w:rPr>
          <w:rFonts w:ascii="Aptos" w:hAnsi="Aptos"/>
        </w:rPr>
        <w:t>4</w:t>
      </w:r>
      <w:r w:rsidR="009173DA">
        <w:rPr>
          <w:rFonts w:ascii="Aptos" w:hAnsi="Aptos"/>
        </w:rPr>
        <w:t>0</w:t>
      </w:r>
      <w:r w:rsidRPr="004103CD">
        <w:rPr>
          <w:rFonts w:ascii="Aptos" w:hAnsi="Aptos"/>
        </w:rPr>
        <w:t xml:space="preserve"> crediti ECM</w:t>
      </w:r>
      <w:commentRangeEnd w:id="0"/>
      <w:r w:rsidR="009173DA">
        <w:rPr>
          <w:rStyle w:val="CommentReference"/>
        </w:rPr>
        <w:commentReference w:id="0"/>
      </w:r>
      <w:r w:rsidR="0006140A">
        <w:rPr>
          <w:rFonts w:ascii="Aptos" w:hAnsi="Aptos"/>
        </w:rPr>
        <w:t xml:space="preserve">, </w:t>
      </w:r>
      <w:r w:rsidR="008050FF">
        <w:rPr>
          <w:rFonts w:ascii="Aptos" w:hAnsi="Aptos"/>
        </w:rPr>
        <w:t xml:space="preserve">ma </w:t>
      </w:r>
      <w:r w:rsidR="0006140A">
        <w:rPr>
          <w:rFonts w:ascii="Aptos" w:hAnsi="Aptos"/>
        </w:rPr>
        <w:t>è</w:t>
      </w:r>
      <w:r w:rsidRPr="004103CD">
        <w:rPr>
          <w:rFonts w:ascii="Aptos" w:hAnsi="Aptos"/>
        </w:rPr>
        <w:t xml:space="preserve"> anche un'opportunità senza eguali per la condivisione del sapere fra i </w:t>
      </w:r>
      <w:r w:rsidR="00AF7067">
        <w:rPr>
          <w:rFonts w:ascii="Aptos" w:hAnsi="Aptos"/>
        </w:rPr>
        <w:t>maggiori esperti del</w:t>
      </w:r>
      <w:r w:rsidRPr="004103CD">
        <w:rPr>
          <w:rFonts w:ascii="Aptos" w:hAnsi="Aptos"/>
        </w:rPr>
        <w:t xml:space="preserve"> settore.</w:t>
      </w:r>
    </w:p>
    <w:p w:rsidR="00F03BA3" w:rsidP="00ED0518" w:rsidRDefault="00353B6C" w14:paraId="2B7D113C" w14:textId="1804182F">
      <w:pPr>
        <w:spacing w:after="0"/>
        <w:rPr>
          <w:rFonts w:ascii="Aptos" w:hAnsi="Aptos"/>
          <w:b/>
          <w:bCs/>
          <w:color w:val="FFC000"/>
        </w:rPr>
      </w:pPr>
      <w:r>
        <w:rPr>
          <w:rFonts w:ascii="Aptos" w:hAnsi="Aptos"/>
          <w:b/>
          <w:bCs/>
          <w:color w:val="FFC000"/>
        </w:rPr>
        <w:t>NUTRIZIONE COME</w:t>
      </w:r>
      <w:r w:rsidR="007D0A4E">
        <w:rPr>
          <w:rFonts w:ascii="Aptos" w:hAnsi="Aptos"/>
          <w:b/>
          <w:bCs/>
          <w:color w:val="FFC000"/>
        </w:rPr>
        <w:t xml:space="preserve"> ‘PILASTRO’ DELLO STILE DI VIT</w:t>
      </w:r>
      <w:r>
        <w:rPr>
          <w:rFonts w:ascii="Aptos" w:hAnsi="Aptos"/>
          <w:b/>
          <w:bCs/>
          <w:color w:val="FFC000"/>
        </w:rPr>
        <w:t>A: SECONDO GLI ESPERTI</w:t>
      </w:r>
      <w:r w:rsidR="007D0A4E">
        <w:rPr>
          <w:rFonts w:ascii="Aptos" w:hAnsi="Aptos"/>
          <w:b/>
          <w:bCs/>
          <w:color w:val="FFC000"/>
        </w:rPr>
        <w:t xml:space="preserve"> È LA ‘NUOVA’ MEDICINA</w:t>
      </w:r>
    </w:p>
    <w:p w:rsidR="00ED0518" w:rsidP="00ED0518" w:rsidRDefault="00ED0518" w14:paraId="4B55E73C" w14:textId="77777777">
      <w:pPr>
        <w:spacing w:after="0"/>
        <w:rPr>
          <w:rFonts w:ascii="Aptos" w:hAnsi="Aptos"/>
          <w:b/>
          <w:bCs/>
          <w:color w:val="FFC000"/>
        </w:rPr>
      </w:pPr>
    </w:p>
    <w:p w:rsidR="006A256A" w:rsidP="00C42F28" w:rsidRDefault="00BB5EE5" w14:paraId="129BA317" w14:textId="515A0B5C">
      <w:pPr>
        <w:rPr>
          <w:rFonts w:ascii="Aptos" w:hAnsi="Aptos"/>
          <w:color w:val="000000" w:themeColor="text1"/>
        </w:rPr>
      </w:pPr>
      <w:r>
        <w:rPr>
          <w:rFonts w:ascii="Aptos" w:hAnsi="Aptos"/>
          <w:color w:val="000000" w:themeColor="text1"/>
        </w:rPr>
        <w:t xml:space="preserve">Nutrimi 2024 darà avvio </w:t>
      </w:r>
      <w:r w:rsidR="00353B6C">
        <w:rPr>
          <w:rFonts w:ascii="Aptos" w:hAnsi="Aptos"/>
          <w:color w:val="000000" w:themeColor="text1"/>
        </w:rPr>
        <w:t>ai lavori</w:t>
      </w:r>
      <w:r>
        <w:rPr>
          <w:rFonts w:ascii="Aptos" w:hAnsi="Aptos"/>
          <w:color w:val="000000" w:themeColor="text1"/>
        </w:rPr>
        <w:t xml:space="preserve"> </w:t>
      </w:r>
      <w:r w:rsidR="00695DA8">
        <w:rPr>
          <w:rFonts w:ascii="Aptos" w:hAnsi="Aptos"/>
          <w:color w:val="000000" w:themeColor="text1"/>
        </w:rPr>
        <w:t xml:space="preserve">affrontando una delle tematiche più calde </w:t>
      </w:r>
      <w:r w:rsidR="00353B6C">
        <w:rPr>
          <w:rFonts w:ascii="Aptos" w:hAnsi="Aptos"/>
          <w:color w:val="000000" w:themeColor="text1"/>
        </w:rPr>
        <w:t>che intersecano i</w:t>
      </w:r>
      <w:r w:rsidR="00695DA8">
        <w:rPr>
          <w:rFonts w:ascii="Aptos" w:hAnsi="Aptos"/>
          <w:color w:val="000000" w:themeColor="text1"/>
        </w:rPr>
        <w:t xml:space="preserve">l mondo della nutrizione: </w:t>
      </w:r>
      <w:r w:rsidR="008163B2">
        <w:rPr>
          <w:rFonts w:ascii="Aptos" w:hAnsi="Aptos"/>
          <w:color w:val="000000" w:themeColor="text1"/>
        </w:rPr>
        <w:t>l</w:t>
      </w:r>
      <w:r w:rsidR="00695DA8">
        <w:rPr>
          <w:rFonts w:ascii="Aptos" w:hAnsi="Aptos"/>
          <w:color w:val="000000" w:themeColor="text1"/>
        </w:rPr>
        <w:t xml:space="preserve">a </w:t>
      </w:r>
      <w:r w:rsidRPr="008163B2" w:rsidR="00695DA8">
        <w:rPr>
          <w:rFonts w:ascii="Aptos" w:hAnsi="Aptos"/>
          <w:b/>
          <w:bCs/>
          <w:color w:val="000000" w:themeColor="text1"/>
        </w:rPr>
        <w:t>Lifestyle Medicine</w:t>
      </w:r>
      <w:r w:rsidR="00695DA8">
        <w:rPr>
          <w:rFonts w:ascii="Aptos" w:hAnsi="Aptos"/>
          <w:color w:val="000000" w:themeColor="text1"/>
        </w:rPr>
        <w:t xml:space="preserve">. </w:t>
      </w:r>
      <w:r w:rsidR="006A256A">
        <w:rPr>
          <w:rFonts w:ascii="Aptos" w:hAnsi="Aptos"/>
          <w:color w:val="000000" w:themeColor="text1"/>
        </w:rPr>
        <w:t xml:space="preserve">Un </w:t>
      </w:r>
      <w:r w:rsidRPr="006A256A" w:rsidR="006A256A">
        <w:rPr>
          <w:rFonts w:ascii="Aptos" w:hAnsi="Aptos"/>
          <w:color w:val="000000" w:themeColor="text1"/>
        </w:rPr>
        <w:t>approccio</w:t>
      </w:r>
      <w:r w:rsidR="006A256A">
        <w:rPr>
          <w:rFonts w:ascii="Aptos" w:hAnsi="Aptos"/>
          <w:color w:val="000000" w:themeColor="text1"/>
        </w:rPr>
        <w:t xml:space="preserve"> alla salute innovativo, che</w:t>
      </w:r>
      <w:r w:rsidRPr="006A256A" w:rsidR="006A256A">
        <w:rPr>
          <w:rFonts w:ascii="Aptos" w:hAnsi="Aptos"/>
          <w:color w:val="000000" w:themeColor="text1"/>
        </w:rPr>
        <w:t xml:space="preserve"> non si limita alla semplice gestione delle malattie, ma abbraccia una </w:t>
      </w:r>
      <w:r w:rsidRPr="008163B2" w:rsidR="006A256A">
        <w:rPr>
          <w:rFonts w:ascii="Aptos" w:hAnsi="Aptos"/>
          <w:b/>
          <w:bCs/>
          <w:color w:val="000000" w:themeColor="text1"/>
        </w:rPr>
        <w:t>visione olistica della salute</w:t>
      </w:r>
      <w:r w:rsidRPr="006A256A" w:rsidR="006A256A">
        <w:rPr>
          <w:rFonts w:ascii="Aptos" w:hAnsi="Aptos"/>
          <w:color w:val="000000" w:themeColor="text1"/>
        </w:rPr>
        <w:t xml:space="preserve">, con il paziente al centro di </w:t>
      </w:r>
      <w:r w:rsidR="006A256A">
        <w:rPr>
          <w:rFonts w:ascii="Aptos" w:hAnsi="Aptos"/>
          <w:color w:val="000000" w:themeColor="text1"/>
        </w:rPr>
        <w:t>tutto</w:t>
      </w:r>
      <w:r w:rsidRPr="006A256A" w:rsidR="006A256A">
        <w:rPr>
          <w:rFonts w:ascii="Aptos" w:hAnsi="Aptos"/>
          <w:color w:val="000000" w:themeColor="text1"/>
        </w:rPr>
        <w:t>. Dalla promozione di abitudini alimentari sane</w:t>
      </w:r>
      <w:r w:rsidR="00C27BE4">
        <w:rPr>
          <w:rFonts w:ascii="Aptos" w:hAnsi="Aptos"/>
          <w:color w:val="000000" w:themeColor="text1"/>
        </w:rPr>
        <w:t xml:space="preserve">, fino al focus </w:t>
      </w:r>
      <w:r w:rsidR="00ED0518">
        <w:rPr>
          <w:rFonts w:ascii="Aptos" w:hAnsi="Aptos"/>
          <w:color w:val="000000" w:themeColor="text1"/>
        </w:rPr>
        <w:t>sulla gestione dello stress</w:t>
      </w:r>
      <w:r w:rsidRPr="006A256A" w:rsidR="006A256A">
        <w:rPr>
          <w:rFonts w:ascii="Aptos" w:hAnsi="Aptos"/>
          <w:color w:val="000000" w:themeColor="text1"/>
        </w:rPr>
        <w:t xml:space="preserve">, la Lifestyle Medicine si </w:t>
      </w:r>
      <w:r w:rsidR="008163B2">
        <w:rPr>
          <w:rFonts w:ascii="Aptos" w:hAnsi="Aptos"/>
          <w:color w:val="000000" w:themeColor="text1"/>
        </w:rPr>
        <w:t xml:space="preserve">pone come </w:t>
      </w:r>
      <w:r w:rsidR="00ED0518">
        <w:rPr>
          <w:rFonts w:ascii="Aptos" w:hAnsi="Aptos"/>
          <w:color w:val="000000" w:themeColor="text1"/>
        </w:rPr>
        <w:t>fondamentale</w:t>
      </w:r>
      <w:r w:rsidR="008163B2">
        <w:rPr>
          <w:rFonts w:ascii="Aptos" w:hAnsi="Aptos"/>
          <w:color w:val="000000" w:themeColor="text1"/>
        </w:rPr>
        <w:t xml:space="preserve"> tassello</w:t>
      </w:r>
      <w:r w:rsidR="00EB780D">
        <w:rPr>
          <w:rFonts w:ascii="Aptos" w:hAnsi="Aptos"/>
          <w:color w:val="000000" w:themeColor="text1"/>
        </w:rPr>
        <w:t xml:space="preserve"> per la costruzione del</w:t>
      </w:r>
      <w:r w:rsidRPr="006A256A" w:rsidR="006A256A">
        <w:rPr>
          <w:rFonts w:ascii="Aptos" w:hAnsi="Aptos"/>
          <w:color w:val="000000" w:themeColor="text1"/>
        </w:rPr>
        <w:t xml:space="preserve"> futuro della medicina preventiva, offrendo un approccio personalizzato e completo per raggiungere e mantenere uno stato di salute ottimale.</w:t>
      </w:r>
      <w:r w:rsidR="00C27BE4">
        <w:rPr>
          <w:rFonts w:ascii="Aptos" w:hAnsi="Aptos"/>
          <w:color w:val="000000" w:themeColor="text1"/>
        </w:rPr>
        <w:t xml:space="preserve"> </w:t>
      </w:r>
    </w:p>
    <w:p w:rsidRPr="00C42F28" w:rsidR="00A12F60" w:rsidP="5F7E3E15" w:rsidRDefault="0012702B" w14:paraId="4B13E4DD" w14:textId="03D0E528">
      <w:pPr>
        <w:pStyle w:val="Normal"/>
        <w:suppressLineNumbers w:val="0"/>
        <w:bidi w:val="0"/>
        <w:spacing w:before="0" w:beforeAutospacing="off" w:after="160" w:afterAutospacing="off" w:line="259" w:lineRule="auto"/>
        <w:ind w:left="0" w:right="0"/>
        <w:jc w:val="left"/>
        <w:rPr>
          <w:rFonts w:ascii="Aptos" w:hAnsi="Aptos"/>
          <w:color w:val="000000" w:themeColor="text1" w:themeTint="FF" w:themeShade="FF"/>
        </w:rPr>
      </w:pPr>
      <w:r w:rsidRPr="5F7E3E15" w:rsidR="21FFBBAF">
        <w:rPr>
          <w:rFonts w:ascii="Aptos" w:hAnsi="Aptos"/>
          <w:color w:val="000000" w:themeColor="text1" w:themeTint="FF" w:themeShade="FF"/>
        </w:rPr>
        <w:t xml:space="preserve">E quale migliore destinatario di questo nuovo approccio se non la Generazione Z? Sempre più sensibile alle questioni legate alla salute mentale e alla sostenibilità, la </w:t>
      </w:r>
      <w:r w:rsidRPr="5F7E3E15" w:rsidR="21FFBBAF">
        <w:rPr>
          <w:rFonts w:ascii="Aptos" w:hAnsi="Aptos"/>
          <w:color w:val="000000" w:themeColor="text1" w:themeTint="FF" w:themeShade="FF"/>
        </w:rPr>
        <w:t>Gen</w:t>
      </w:r>
      <w:r w:rsidRPr="5F7E3E15" w:rsidR="21FFBBAF">
        <w:rPr>
          <w:rFonts w:ascii="Aptos" w:hAnsi="Aptos"/>
          <w:color w:val="000000" w:themeColor="text1" w:themeTint="FF" w:themeShade="FF"/>
        </w:rPr>
        <w:t xml:space="preserve"> Z è </w:t>
      </w:r>
      <w:r w:rsidRPr="5F7E3E15" w:rsidR="48399671">
        <w:rPr>
          <w:rFonts w:ascii="Aptos" w:hAnsi="Aptos"/>
          <w:color w:val="000000" w:themeColor="text1" w:themeTint="FF" w:themeShade="FF"/>
        </w:rPr>
        <w:t>una priorità</w:t>
      </w:r>
      <w:r w:rsidRPr="5F7E3E15" w:rsidR="21FFBBAF">
        <w:rPr>
          <w:rFonts w:ascii="Aptos" w:hAnsi="Aptos"/>
          <w:color w:val="000000" w:themeColor="text1" w:themeTint="FF" w:themeShade="FF"/>
        </w:rPr>
        <w:t xml:space="preserve"> </w:t>
      </w:r>
      <w:r w:rsidRPr="5F7E3E15" w:rsidR="48399671">
        <w:rPr>
          <w:rFonts w:ascii="Aptos" w:hAnsi="Aptos"/>
          <w:color w:val="000000" w:themeColor="text1" w:themeTint="FF" w:themeShade="FF"/>
        </w:rPr>
        <w:t>p</w:t>
      </w:r>
      <w:r w:rsidRPr="5F7E3E15" w:rsidR="21FFBBAF">
        <w:rPr>
          <w:rFonts w:ascii="Aptos" w:hAnsi="Aptos"/>
          <w:color w:val="000000" w:themeColor="text1" w:themeTint="FF" w:themeShade="FF"/>
        </w:rPr>
        <w:t>e</w:t>
      </w:r>
      <w:r w:rsidRPr="5F7E3E15" w:rsidR="48399671">
        <w:rPr>
          <w:rFonts w:ascii="Aptos" w:hAnsi="Aptos"/>
          <w:color w:val="000000" w:themeColor="text1" w:themeTint="FF" w:themeShade="FF"/>
        </w:rPr>
        <w:t>r i</w:t>
      </w:r>
      <w:r w:rsidRPr="5F7E3E15" w:rsidR="21FFBBAF">
        <w:rPr>
          <w:rFonts w:ascii="Aptos" w:hAnsi="Aptos"/>
          <w:color w:val="000000" w:themeColor="text1" w:themeTint="FF" w:themeShade="FF"/>
        </w:rPr>
        <w:t xml:space="preserve">l settore sanitario, a partire dalla tavola. Nutrimi </w:t>
      </w:r>
      <w:r w:rsidRPr="5F7E3E15" w:rsidR="2E8FDB26">
        <w:rPr>
          <w:rFonts w:ascii="Aptos" w:hAnsi="Aptos"/>
          <w:color w:val="000000" w:themeColor="text1" w:themeTint="FF" w:themeShade="FF"/>
        </w:rPr>
        <w:t xml:space="preserve">in questo senso </w:t>
      </w:r>
      <w:r w:rsidRPr="5F7E3E15" w:rsidR="21FFBBAF">
        <w:rPr>
          <w:rFonts w:ascii="Aptos" w:hAnsi="Aptos"/>
          <w:color w:val="000000" w:themeColor="text1" w:themeTint="FF" w:themeShade="FF"/>
        </w:rPr>
        <w:t xml:space="preserve">rappresenta un'opportunità </w:t>
      </w:r>
      <w:r w:rsidRPr="5F7E3E15" w:rsidR="2E8FDB26">
        <w:rPr>
          <w:rFonts w:ascii="Aptos" w:hAnsi="Aptos"/>
          <w:color w:val="000000" w:themeColor="text1" w:themeTint="FF" w:themeShade="FF"/>
        </w:rPr>
        <w:t>unica</w:t>
      </w:r>
      <w:r w:rsidRPr="5F7E3E15" w:rsidR="21FFBBAF">
        <w:rPr>
          <w:rFonts w:ascii="Aptos" w:hAnsi="Aptos"/>
          <w:color w:val="000000" w:themeColor="text1" w:themeTint="FF" w:themeShade="FF"/>
        </w:rPr>
        <w:t xml:space="preserve"> per i Professionisti della Salute </w:t>
      </w:r>
      <w:r w:rsidRPr="5F7E3E15" w:rsidR="2E8FDB26">
        <w:rPr>
          <w:rFonts w:ascii="Aptos" w:hAnsi="Aptos"/>
          <w:color w:val="000000" w:themeColor="text1" w:themeTint="FF" w:themeShade="FF"/>
        </w:rPr>
        <w:t>per</w:t>
      </w:r>
      <w:r w:rsidRPr="5F7E3E15" w:rsidR="21FFBBAF">
        <w:rPr>
          <w:rFonts w:ascii="Aptos" w:hAnsi="Aptos"/>
          <w:color w:val="000000" w:themeColor="text1" w:themeTint="FF" w:themeShade="FF"/>
        </w:rPr>
        <w:t xml:space="preserve"> </w:t>
      </w:r>
      <w:r w:rsidRPr="5F7E3E15" w:rsidR="2E8FDB26">
        <w:rPr>
          <w:rFonts w:ascii="Aptos" w:hAnsi="Aptos"/>
          <w:color w:val="000000" w:themeColor="text1" w:themeTint="FF" w:themeShade="FF"/>
        </w:rPr>
        <w:t>scoprire</w:t>
      </w:r>
      <w:r w:rsidRPr="5F7E3E15" w:rsidR="21FFBBAF">
        <w:rPr>
          <w:rFonts w:ascii="Aptos" w:hAnsi="Aptos"/>
          <w:color w:val="000000" w:themeColor="text1" w:themeTint="FF" w:themeShade="FF"/>
        </w:rPr>
        <w:t xml:space="preserve"> strategie innovative</w:t>
      </w:r>
      <w:r w:rsidRPr="5F7E3E15" w:rsidR="2E8FDB26">
        <w:rPr>
          <w:rFonts w:ascii="Aptos" w:hAnsi="Aptos"/>
          <w:color w:val="000000" w:themeColor="text1" w:themeTint="FF" w:themeShade="FF"/>
        </w:rPr>
        <w:t xml:space="preserve"> e</w:t>
      </w:r>
      <w:r w:rsidRPr="5F7E3E15" w:rsidR="21FFBBAF">
        <w:rPr>
          <w:rFonts w:ascii="Aptos" w:hAnsi="Aptos"/>
          <w:color w:val="000000" w:themeColor="text1" w:themeTint="FF" w:themeShade="FF"/>
        </w:rPr>
        <w:t xml:space="preserve"> nuovi canali di comunicazione</w:t>
      </w:r>
      <w:r w:rsidRPr="5F7E3E15" w:rsidR="2E8FDB26">
        <w:rPr>
          <w:rFonts w:ascii="Aptos" w:hAnsi="Aptos"/>
          <w:color w:val="000000" w:themeColor="text1" w:themeTint="FF" w:themeShade="FF"/>
        </w:rPr>
        <w:t xml:space="preserve">, </w:t>
      </w:r>
      <w:r w:rsidRPr="5F7E3E15" w:rsidR="21FFBBAF">
        <w:rPr>
          <w:rFonts w:ascii="Aptos" w:hAnsi="Aptos"/>
          <w:color w:val="000000" w:themeColor="text1" w:themeTint="FF" w:themeShade="FF"/>
        </w:rPr>
        <w:t>acquis</w:t>
      </w:r>
      <w:r w:rsidRPr="5F7E3E15" w:rsidR="2E8FDB26">
        <w:rPr>
          <w:rFonts w:ascii="Aptos" w:hAnsi="Aptos"/>
          <w:color w:val="000000" w:themeColor="text1" w:themeTint="FF" w:themeShade="FF"/>
        </w:rPr>
        <w:t>endo</w:t>
      </w:r>
      <w:r w:rsidRPr="5F7E3E15" w:rsidR="21FFBBAF">
        <w:rPr>
          <w:rFonts w:ascii="Aptos" w:hAnsi="Aptos"/>
          <w:color w:val="000000" w:themeColor="text1" w:themeTint="FF" w:themeShade="FF"/>
        </w:rPr>
        <w:t xml:space="preserve"> tecniche all'avanguardia per educare i giovani a modelli di consumo più sani.</w:t>
      </w:r>
      <w:r w:rsidRPr="5F7E3E15" w:rsidR="21FFBBAF">
        <w:rPr>
          <w:rFonts w:ascii="Aptos" w:hAnsi="Aptos"/>
          <w:color w:val="000000" w:themeColor="text1" w:themeTint="FF" w:themeShade="FF"/>
        </w:rPr>
        <w:t xml:space="preserve"> </w:t>
      </w:r>
      <w:r w:rsidRPr="5F7E3E15" w:rsidR="21FFBBAF">
        <w:rPr>
          <w:rFonts w:ascii="Aptos" w:hAnsi="Aptos"/>
          <w:color w:val="000000" w:themeColor="text1" w:themeTint="FF" w:themeShade="FF"/>
        </w:rPr>
        <w:t xml:space="preserve">Come </w:t>
      </w:r>
      <w:r w:rsidRPr="5F7E3E15" w:rsidR="0B825234">
        <w:rPr>
          <w:rFonts w:ascii="Aptos" w:hAnsi="Aptos"/>
          <w:color w:val="000000" w:themeColor="text1" w:themeTint="FF" w:themeShade="FF"/>
        </w:rPr>
        <w:t>ha riportato</w:t>
      </w:r>
      <w:r w:rsidRPr="5F7E3E15" w:rsidR="21FFBBAF">
        <w:rPr>
          <w:rFonts w:ascii="Aptos" w:hAnsi="Aptos"/>
          <w:color w:val="000000" w:themeColor="text1" w:themeTint="FF" w:themeShade="FF"/>
        </w:rPr>
        <w:t xml:space="preserve"> Elena Dogliotti, </w:t>
      </w:r>
      <w:r w:rsidRPr="5F7E3E15" w:rsidR="4AC93C61">
        <w:rPr>
          <w:rFonts w:ascii="Aptos" w:hAnsi="Aptos"/>
          <w:color w:val="000000" w:themeColor="text1" w:themeTint="FF" w:themeShade="FF"/>
        </w:rPr>
        <w:t xml:space="preserve">Biologa Nutrizionista e supervisore e divulgatrice scientifica per </w:t>
      </w:r>
      <w:r w:rsidRPr="5F7E3E15" w:rsidR="10B0DEAE">
        <w:rPr>
          <w:rFonts w:ascii="Aptos" w:hAnsi="Aptos"/>
          <w:color w:val="000000" w:themeColor="text1" w:themeTint="FF" w:themeShade="FF"/>
        </w:rPr>
        <w:t>la</w:t>
      </w:r>
      <w:r w:rsidRPr="5F7E3E15" w:rsidR="4AC93C61">
        <w:rPr>
          <w:rFonts w:ascii="Aptos" w:hAnsi="Aptos"/>
          <w:color w:val="000000" w:themeColor="text1" w:themeTint="FF" w:themeShade="FF"/>
        </w:rPr>
        <w:t xml:space="preserve"> Fondazione Umberto Veronesi</w:t>
      </w:r>
      <w:r w:rsidRPr="5F7E3E15" w:rsidR="21FFBBAF">
        <w:rPr>
          <w:rFonts w:ascii="Aptos" w:hAnsi="Aptos"/>
          <w:color w:val="000000" w:themeColor="text1" w:themeTint="FF" w:themeShade="FF"/>
        </w:rPr>
        <w:t>, "</w:t>
      </w:r>
      <w:r w:rsidRPr="5F7E3E15" w:rsidR="21FFBBAF">
        <w:rPr>
          <w:rFonts w:ascii="Aptos" w:hAnsi="Aptos"/>
          <w:i w:val="1"/>
          <w:iCs w:val="1"/>
          <w:color w:val="000000" w:themeColor="text1" w:themeTint="FF" w:themeShade="FF"/>
        </w:rPr>
        <w:t>Educare alla salute fin dall'infanzia è fondamentale per contrastare l'aumento dei tassi di obesità e sovrappeso che affliggono sia adulti che giovani. Intervenire su più fronti, compreso l'ambiente scolastico, familiare, sociale, digitale e urbano, è cruciale per contrastare efficacemente comportamenti alimentari nocivi e stili di vita sedentari</w:t>
      </w:r>
      <w:r w:rsidRPr="5F7E3E15" w:rsidR="21FFBBAF">
        <w:rPr>
          <w:rFonts w:ascii="Aptos" w:hAnsi="Aptos"/>
          <w:color w:val="000000" w:themeColor="text1" w:themeTint="FF" w:themeShade="FF"/>
        </w:rPr>
        <w:t>".</w:t>
      </w:r>
    </w:p>
    <w:p w:rsidR="00D4063D" w:rsidP="00581893" w:rsidRDefault="00287D8F" w14:paraId="64DA56D5" w14:textId="05B01034">
      <w:pPr>
        <w:spacing w:after="0"/>
        <w:rPr>
          <w:rFonts w:ascii="Aptos" w:hAnsi="Aptos"/>
          <w:b/>
          <w:bCs/>
          <w:color w:val="FFC000"/>
        </w:rPr>
      </w:pPr>
      <w:r>
        <w:rPr>
          <w:rFonts w:ascii="Aptos" w:hAnsi="Aptos"/>
          <w:b/>
          <w:bCs/>
          <w:color w:val="FFC000"/>
        </w:rPr>
        <w:t>DALL’INFANZIA</w:t>
      </w:r>
      <w:r w:rsidR="00387AE6">
        <w:rPr>
          <w:rFonts w:ascii="Aptos" w:hAnsi="Aptos"/>
          <w:b/>
          <w:bCs/>
          <w:color w:val="FFC000"/>
        </w:rPr>
        <w:t>…</w:t>
      </w:r>
      <w:r w:rsidR="00A3226B">
        <w:rPr>
          <w:rFonts w:ascii="Aptos" w:hAnsi="Aptos"/>
          <w:b/>
          <w:bCs/>
          <w:color w:val="FFC000"/>
        </w:rPr>
        <w:t xml:space="preserve"> ALL’HEALTHY AGING</w:t>
      </w:r>
      <w:r w:rsidR="004124F7">
        <w:rPr>
          <w:rFonts w:ascii="Aptos" w:hAnsi="Aptos"/>
          <w:b/>
          <w:bCs/>
          <w:color w:val="FFC000"/>
        </w:rPr>
        <w:t>.</w:t>
      </w:r>
      <w:r w:rsidR="00966CE0">
        <w:rPr>
          <w:rFonts w:ascii="Aptos" w:hAnsi="Aptos"/>
          <w:b/>
          <w:bCs/>
          <w:color w:val="FFC000"/>
        </w:rPr>
        <w:t xml:space="preserve"> CON UNA</w:t>
      </w:r>
      <w:r w:rsidR="004124F7">
        <w:rPr>
          <w:rFonts w:ascii="Aptos" w:hAnsi="Aptos"/>
          <w:b/>
          <w:bCs/>
          <w:color w:val="FFC000"/>
        </w:rPr>
        <w:t xml:space="preserve"> </w:t>
      </w:r>
      <w:r w:rsidR="00581893">
        <w:rPr>
          <w:rFonts w:ascii="Aptos" w:hAnsi="Aptos"/>
          <w:b/>
          <w:bCs/>
          <w:color w:val="FFC000"/>
        </w:rPr>
        <w:t>PARTICOLARE ATTENZIONE ALLE DONNE.</w:t>
      </w:r>
    </w:p>
    <w:p w:rsidR="00581893" w:rsidP="00581893" w:rsidRDefault="00581893" w14:paraId="5196AB91" w14:textId="77777777">
      <w:pPr>
        <w:spacing w:after="0"/>
        <w:rPr>
          <w:rFonts w:ascii="Aptos" w:hAnsi="Aptos"/>
          <w:b/>
          <w:bCs/>
          <w:color w:val="FFC000"/>
        </w:rPr>
      </w:pPr>
    </w:p>
    <w:p w:rsidR="00F531C8" w:rsidP="00F531C8" w:rsidRDefault="00E071D6" w14:paraId="65B475D9" w14:textId="19F22E32">
      <w:pPr>
        <w:rPr>
          <w:rFonts w:ascii="Aptos" w:hAnsi="Aptos"/>
        </w:rPr>
      </w:pPr>
      <w:proofErr w:type="gramStart"/>
      <w:r w:rsidRPr="00D4063D">
        <w:rPr>
          <w:rFonts w:ascii="Aptos" w:hAnsi="Aptos"/>
        </w:rPr>
        <w:t>Dall</w:t>
      </w:r>
      <w:r w:rsidR="00CB13B5">
        <w:rPr>
          <w:rFonts w:ascii="Aptos" w:hAnsi="Aptos"/>
        </w:rPr>
        <w:t>a</w:t>
      </w:r>
      <w:r w:rsidRPr="00D4063D">
        <w:rPr>
          <w:rFonts w:ascii="Aptos" w:hAnsi="Aptos"/>
        </w:rPr>
        <w:t xml:space="preserve"> </w:t>
      </w:r>
      <w:r w:rsidRPr="00CB13B5">
        <w:rPr>
          <w:rFonts w:ascii="Aptos" w:hAnsi="Aptos"/>
          <w:i/>
          <w:iCs/>
        </w:rPr>
        <w:t>sport</w:t>
      </w:r>
      <w:proofErr w:type="gramEnd"/>
      <w:r w:rsidRPr="00CB13B5" w:rsidR="00D4063D">
        <w:rPr>
          <w:rFonts w:ascii="Aptos" w:hAnsi="Aptos"/>
          <w:i/>
          <w:iCs/>
        </w:rPr>
        <w:t xml:space="preserve"> </w:t>
      </w:r>
      <w:proofErr w:type="spellStart"/>
      <w:r w:rsidRPr="00CB13B5" w:rsidR="00D4063D">
        <w:rPr>
          <w:rFonts w:ascii="Aptos" w:hAnsi="Aptos"/>
          <w:i/>
          <w:iCs/>
        </w:rPr>
        <w:t>nutrition</w:t>
      </w:r>
      <w:proofErr w:type="spellEnd"/>
      <w:r w:rsidR="00CB13B5">
        <w:rPr>
          <w:rFonts w:ascii="Aptos" w:hAnsi="Aptos"/>
        </w:rPr>
        <w:t xml:space="preserve"> </w:t>
      </w:r>
      <w:r w:rsidRPr="00D4063D" w:rsidR="00D4063D">
        <w:rPr>
          <w:rFonts w:ascii="Aptos" w:hAnsi="Aptos"/>
        </w:rPr>
        <w:t xml:space="preserve">fino all’ alimentazione specifica </w:t>
      </w:r>
      <w:r w:rsidR="00CB13B5">
        <w:rPr>
          <w:rFonts w:ascii="Aptos" w:hAnsi="Aptos"/>
        </w:rPr>
        <w:t>per</w:t>
      </w:r>
      <w:r w:rsidRPr="00D4063D" w:rsidR="00D4063D">
        <w:rPr>
          <w:rFonts w:ascii="Aptos" w:hAnsi="Aptos"/>
        </w:rPr>
        <w:t xml:space="preserve"> tutte le fasce di età</w:t>
      </w:r>
      <w:r w:rsidR="003565AB">
        <w:rPr>
          <w:rFonts w:ascii="Aptos" w:hAnsi="Aptos"/>
        </w:rPr>
        <w:t>, ma con un’attenzione specifica al genere:</w:t>
      </w:r>
      <w:r w:rsidRPr="00D4063D" w:rsidR="00D4063D">
        <w:rPr>
          <w:rFonts w:ascii="Aptos" w:hAnsi="Aptos"/>
        </w:rPr>
        <w:t xml:space="preserve"> </w:t>
      </w:r>
      <w:r w:rsidR="00CB13B5">
        <w:rPr>
          <w:rFonts w:ascii="Aptos" w:hAnsi="Aptos"/>
        </w:rPr>
        <w:t>d</w:t>
      </w:r>
      <w:r w:rsidR="00162DD0">
        <w:rPr>
          <w:rFonts w:ascii="Aptos" w:hAnsi="Aptos"/>
        </w:rPr>
        <w:t>urante la prima giornata</w:t>
      </w:r>
      <w:r w:rsidR="003565AB">
        <w:rPr>
          <w:rFonts w:ascii="Aptos" w:hAnsi="Aptos"/>
        </w:rPr>
        <w:t>, infatti,</w:t>
      </w:r>
      <w:r w:rsidR="00162DD0">
        <w:rPr>
          <w:rFonts w:ascii="Aptos" w:hAnsi="Aptos"/>
        </w:rPr>
        <w:t xml:space="preserve"> verr</w:t>
      </w:r>
      <w:r w:rsidR="00CD0C44">
        <w:rPr>
          <w:rFonts w:ascii="Aptos" w:hAnsi="Aptos"/>
        </w:rPr>
        <w:t>à</w:t>
      </w:r>
      <w:r w:rsidR="00162DD0">
        <w:rPr>
          <w:rFonts w:ascii="Aptos" w:hAnsi="Aptos"/>
        </w:rPr>
        <w:t xml:space="preserve"> affrontat</w:t>
      </w:r>
      <w:r w:rsidR="00CD0C44">
        <w:rPr>
          <w:rFonts w:ascii="Aptos" w:hAnsi="Aptos"/>
        </w:rPr>
        <w:t xml:space="preserve">a diffusamente </w:t>
      </w:r>
      <w:r w:rsidR="00162DD0">
        <w:rPr>
          <w:rFonts w:ascii="Aptos" w:hAnsi="Aptos"/>
        </w:rPr>
        <w:t xml:space="preserve">la </w:t>
      </w:r>
      <w:r w:rsidRPr="00F22DDB" w:rsidR="00162DD0">
        <w:rPr>
          <w:rFonts w:ascii="Aptos" w:hAnsi="Aptos"/>
          <w:b/>
          <w:bCs/>
        </w:rPr>
        <w:t>Nutrizione al femminile</w:t>
      </w:r>
      <w:r w:rsidR="00F531C8">
        <w:rPr>
          <w:rFonts w:ascii="Aptos" w:hAnsi="Aptos"/>
        </w:rPr>
        <w:t xml:space="preserve">. </w:t>
      </w:r>
      <w:r w:rsidR="00CD0C44">
        <w:rPr>
          <w:rFonts w:ascii="Aptos" w:hAnsi="Aptos"/>
        </w:rPr>
        <w:t>C</w:t>
      </w:r>
      <w:r w:rsidR="00F531C8">
        <w:rPr>
          <w:rFonts w:ascii="Aptos" w:hAnsi="Aptos"/>
        </w:rPr>
        <w:t xml:space="preserve">ome affermato dalla dottoressa </w:t>
      </w:r>
      <w:r w:rsidRPr="003E19C1" w:rsidR="00F531C8">
        <w:rPr>
          <w:rFonts w:ascii="Aptos" w:hAnsi="Aptos"/>
        </w:rPr>
        <w:t xml:space="preserve">Lucilla Titta, PhD, Nutrizionista e Ricercatrice Istituto Europeo di Oncologia Milano </w:t>
      </w:r>
      <w:r w:rsidR="00F531C8">
        <w:rPr>
          <w:rFonts w:ascii="Aptos" w:hAnsi="Aptos"/>
        </w:rPr>
        <w:t>“</w:t>
      </w:r>
      <w:r w:rsidRPr="00440414" w:rsidR="00F531C8">
        <w:rPr>
          <w:rFonts w:ascii="Aptos" w:hAnsi="Aptos"/>
          <w:i/>
          <w:iCs/>
        </w:rPr>
        <w:t>Ancora oggi assistiamo ad una certa disparità di genere nella tutela della salute fra uomini e donne</w:t>
      </w:r>
      <w:r w:rsidRPr="00CD0C44" w:rsidR="00F531C8">
        <w:rPr>
          <w:rFonts w:ascii="Aptos" w:hAnsi="Aptos"/>
          <w:i/>
          <w:iCs/>
        </w:rPr>
        <w:t>. Tuttavia,</w:t>
      </w:r>
      <w:r w:rsidR="00F531C8">
        <w:rPr>
          <w:rFonts w:ascii="Aptos" w:hAnsi="Aptos"/>
        </w:rPr>
        <w:t xml:space="preserve"> </w:t>
      </w:r>
      <w:r w:rsidR="00F531C8">
        <w:rPr>
          <w:rFonts w:ascii="Aptos" w:hAnsi="Aptos"/>
          <w:i/>
          <w:iCs/>
        </w:rPr>
        <w:t>l</w:t>
      </w:r>
      <w:r w:rsidRPr="00B420CD" w:rsidR="00F531C8">
        <w:rPr>
          <w:rFonts w:ascii="Aptos" w:hAnsi="Aptos"/>
          <w:i/>
          <w:iCs/>
        </w:rPr>
        <w:t>a promozione della salute femminile è fondamentale per migliorare il benessere dell'intera</w:t>
      </w:r>
      <w:r w:rsidR="00F531C8">
        <w:rPr>
          <w:rFonts w:ascii="Aptos" w:hAnsi="Aptos"/>
          <w:i/>
          <w:iCs/>
        </w:rPr>
        <w:t xml:space="preserve"> comunità. </w:t>
      </w:r>
      <w:r w:rsidRPr="00B420CD" w:rsidR="00F531C8">
        <w:rPr>
          <w:rFonts w:ascii="Aptos" w:hAnsi="Aptos"/>
          <w:i/>
          <w:iCs/>
        </w:rPr>
        <w:t>L'alimentazione gioca un ruolo chiave in questa direzione</w:t>
      </w:r>
      <w:r w:rsidR="00F531C8">
        <w:rPr>
          <w:rFonts w:ascii="Aptos" w:hAnsi="Aptos"/>
        </w:rPr>
        <w:t xml:space="preserve">”. </w:t>
      </w:r>
      <w:r w:rsidRPr="006D40FE" w:rsidR="00F531C8">
        <w:rPr>
          <w:rFonts w:ascii="Aptos" w:hAnsi="Aptos"/>
        </w:rPr>
        <w:t xml:space="preserve">Al via, quindi, il confronto sulle </w:t>
      </w:r>
      <w:r w:rsidRPr="00E071D6" w:rsidR="00F531C8">
        <w:rPr>
          <w:rFonts w:ascii="Aptos" w:hAnsi="Aptos"/>
          <w:b/>
          <w:bCs/>
        </w:rPr>
        <w:t>nuove ed innovative strategie di integrazione durante la menopausa</w:t>
      </w:r>
      <w:r w:rsidRPr="006D40FE" w:rsidR="00F531C8">
        <w:rPr>
          <w:rFonts w:ascii="Aptos" w:hAnsi="Aptos"/>
        </w:rPr>
        <w:t xml:space="preserve"> ed il ruolo della </w:t>
      </w:r>
      <w:r w:rsidRPr="00E071D6" w:rsidR="00F531C8">
        <w:rPr>
          <w:rFonts w:ascii="Aptos" w:hAnsi="Aptos"/>
          <w:b/>
          <w:bCs/>
        </w:rPr>
        <w:t>nutraceutica in ottica preventiva</w:t>
      </w:r>
      <w:r w:rsidRPr="006D40FE" w:rsidR="00F531C8">
        <w:rPr>
          <w:rFonts w:ascii="Aptos" w:hAnsi="Aptos"/>
        </w:rPr>
        <w:t xml:space="preserve"> nei confronti dello sviluppo di malattie degenerative.</w:t>
      </w:r>
      <w:r w:rsidR="00F531C8">
        <w:rPr>
          <w:rFonts w:ascii="Aptos" w:hAnsi="Aptos"/>
        </w:rPr>
        <w:t xml:space="preserve"> </w:t>
      </w:r>
    </w:p>
    <w:p w:rsidR="00F22DDB" w:rsidP="004F6E44" w:rsidRDefault="00166D68" w14:paraId="2B77E809" w14:textId="5ECE89AD">
      <w:pPr>
        <w:rPr>
          <w:rFonts w:ascii="Aptos" w:hAnsi="Aptos"/>
        </w:rPr>
      </w:pPr>
      <w:r w:rsidRPr="00166D68">
        <w:rPr>
          <w:rFonts w:ascii="Aptos" w:hAnsi="Aptos"/>
        </w:rPr>
        <w:t xml:space="preserve">Nella seconda giornata di Nutrimi, l'attenzione si concentrerà sull'importante tema della </w:t>
      </w:r>
      <w:r w:rsidRPr="005F2153">
        <w:rPr>
          <w:rFonts w:ascii="Aptos" w:hAnsi="Aptos"/>
          <w:b/>
          <w:bCs/>
        </w:rPr>
        <w:t xml:space="preserve">Nutrizione, longevità ed </w:t>
      </w:r>
      <w:proofErr w:type="spellStart"/>
      <w:r w:rsidRPr="005F2153">
        <w:rPr>
          <w:rFonts w:ascii="Aptos" w:hAnsi="Aptos"/>
          <w:b/>
          <w:bCs/>
        </w:rPr>
        <w:t>healthy</w:t>
      </w:r>
      <w:proofErr w:type="spellEnd"/>
      <w:r w:rsidRPr="005F2153">
        <w:rPr>
          <w:rFonts w:ascii="Aptos" w:hAnsi="Aptos"/>
          <w:b/>
          <w:bCs/>
        </w:rPr>
        <w:t xml:space="preserve"> aging</w:t>
      </w:r>
      <w:r w:rsidRPr="00166D68">
        <w:rPr>
          <w:rFonts w:ascii="Aptos" w:hAnsi="Aptos"/>
        </w:rPr>
        <w:t>, esplorando il legame essenziale tra ciò che mangiamo e il processo di invecchiamento</w:t>
      </w:r>
      <w:r w:rsidR="007E6027">
        <w:rPr>
          <w:rFonts w:ascii="Aptos" w:hAnsi="Aptos"/>
        </w:rPr>
        <w:t xml:space="preserve">, </w:t>
      </w:r>
      <w:r w:rsidR="00157A4F">
        <w:rPr>
          <w:rFonts w:ascii="Aptos" w:hAnsi="Aptos"/>
        </w:rPr>
        <w:t>approfondendo</w:t>
      </w:r>
      <w:r w:rsidR="00612ABE">
        <w:rPr>
          <w:rFonts w:ascii="Aptos" w:hAnsi="Aptos"/>
        </w:rPr>
        <w:t xml:space="preserve"> l</w:t>
      </w:r>
      <w:r w:rsidRPr="007A1BD0" w:rsidR="007A1BD0">
        <w:rPr>
          <w:rFonts w:ascii="Aptos" w:hAnsi="Aptos"/>
        </w:rPr>
        <w:t xml:space="preserve">a </w:t>
      </w:r>
      <w:r w:rsidR="00612ABE">
        <w:rPr>
          <w:rFonts w:ascii="Aptos" w:hAnsi="Aptos"/>
        </w:rPr>
        <w:t>complessità</w:t>
      </w:r>
      <w:r w:rsidRPr="007A1BD0" w:rsidR="007A1BD0">
        <w:rPr>
          <w:rFonts w:ascii="Aptos" w:hAnsi="Aptos"/>
        </w:rPr>
        <w:t xml:space="preserve"> delle relazioni che intercorrono tra la diversità genetica di un individuo, la funzionalità genomica ed il regime alimentare</w:t>
      </w:r>
      <w:r w:rsidR="008B6BF4">
        <w:rPr>
          <w:rFonts w:ascii="Aptos" w:hAnsi="Aptos"/>
        </w:rPr>
        <w:t xml:space="preserve">, </w:t>
      </w:r>
      <w:r w:rsidR="004E4B1C">
        <w:rPr>
          <w:rFonts w:ascii="Aptos" w:hAnsi="Aptos"/>
        </w:rPr>
        <w:t>scopr</w:t>
      </w:r>
      <w:r w:rsidR="00625561">
        <w:rPr>
          <w:rFonts w:ascii="Aptos" w:hAnsi="Aptos"/>
        </w:rPr>
        <w:t>endo</w:t>
      </w:r>
      <w:r w:rsidR="004E4B1C">
        <w:rPr>
          <w:rFonts w:ascii="Aptos" w:hAnsi="Aptos"/>
        </w:rPr>
        <w:t xml:space="preserve"> le </w:t>
      </w:r>
      <w:r w:rsidRPr="004E4B1C" w:rsidR="004E4B1C">
        <w:rPr>
          <w:rFonts w:ascii="Aptos" w:hAnsi="Aptos"/>
        </w:rPr>
        <w:t>strategie pratiche per mantenere una vita attiva e piena di energia anche con il passare degli anni.</w:t>
      </w:r>
      <w:r w:rsidR="004E4B1C">
        <w:rPr>
          <w:rFonts w:ascii="Aptos" w:hAnsi="Aptos"/>
        </w:rPr>
        <w:t xml:space="preserve"> </w:t>
      </w:r>
    </w:p>
    <w:p w:rsidR="00994D8B" w:rsidP="004F6E44" w:rsidRDefault="00BA096F" w14:paraId="182A5488" w14:textId="668958BA">
      <w:pPr>
        <w:rPr>
          <w:rFonts w:ascii="Aptos" w:hAnsi="Aptos"/>
        </w:rPr>
      </w:pPr>
      <w:r>
        <w:rPr>
          <w:rFonts w:ascii="Aptos" w:hAnsi="Aptos"/>
        </w:rPr>
        <w:t>Del resto, q</w:t>
      </w:r>
      <w:r w:rsidR="00167917">
        <w:rPr>
          <w:rFonts w:ascii="Aptos" w:hAnsi="Aptos"/>
        </w:rPr>
        <w:t xml:space="preserve">uale modo di invecchiare bene, se non attraverso uno stile alimentare attivo? Ed ecco che i nostri esperti si addentreranno nell’ambito della </w:t>
      </w:r>
      <w:r w:rsidRPr="009312F2" w:rsidR="00C33AB4">
        <w:rPr>
          <w:rFonts w:ascii="Aptos" w:hAnsi="Aptos"/>
          <w:b/>
          <w:bCs/>
        </w:rPr>
        <w:t>Nutrizione Sportiva</w:t>
      </w:r>
      <w:r w:rsidR="002C3250">
        <w:rPr>
          <w:rFonts w:ascii="Aptos" w:hAnsi="Aptos"/>
        </w:rPr>
        <w:t xml:space="preserve">, </w:t>
      </w:r>
      <w:r w:rsidRPr="00994D8B" w:rsidR="00994D8B">
        <w:rPr>
          <w:rFonts w:ascii="Aptos" w:hAnsi="Aptos"/>
        </w:rPr>
        <w:t>concentrandosi soprattutto sull'atleta e sulle metodologie più efficaci per migliorare le performance. In questa discussione, emerge l'importanza degli integratori nutraceutici</w:t>
      </w:r>
      <w:r w:rsidR="005A2026">
        <w:rPr>
          <w:rFonts w:ascii="Aptos" w:hAnsi="Aptos"/>
        </w:rPr>
        <w:t>, c</w:t>
      </w:r>
      <w:r w:rsidRPr="00994D8B" w:rsidR="00994D8B">
        <w:rPr>
          <w:rFonts w:ascii="Aptos" w:hAnsi="Aptos"/>
        </w:rPr>
        <w:t>ome afferma</w:t>
      </w:r>
      <w:r w:rsidR="006C4C17">
        <w:rPr>
          <w:rFonts w:ascii="Aptos" w:hAnsi="Aptos"/>
        </w:rPr>
        <w:t>to da</w:t>
      </w:r>
      <w:r w:rsidRPr="00994D8B" w:rsidR="00994D8B">
        <w:rPr>
          <w:rFonts w:ascii="Aptos" w:hAnsi="Aptos"/>
        </w:rPr>
        <w:t xml:space="preserve"> Alessandro Colletti, segretario della </w:t>
      </w:r>
      <w:proofErr w:type="spellStart"/>
      <w:r w:rsidRPr="00994D8B" w:rsidR="00994D8B">
        <w:rPr>
          <w:rFonts w:ascii="Aptos" w:hAnsi="Aptos"/>
        </w:rPr>
        <w:t>SIFNut</w:t>
      </w:r>
      <w:proofErr w:type="spellEnd"/>
      <w:r w:rsidR="005A2026">
        <w:rPr>
          <w:rFonts w:ascii="Aptos" w:hAnsi="Aptos"/>
        </w:rPr>
        <w:t>:</w:t>
      </w:r>
      <w:r w:rsidRPr="00994D8B" w:rsidR="00994D8B">
        <w:rPr>
          <w:rFonts w:ascii="Aptos" w:hAnsi="Aptos"/>
        </w:rPr>
        <w:t xml:space="preserve"> "</w:t>
      </w:r>
      <w:r w:rsidRPr="005A2026" w:rsidR="00994D8B">
        <w:rPr>
          <w:rFonts w:ascii="Aptos" w:hAnsi="Aptos"/>
          <w:i/>
          <w:iCs/>
        </w:rPr>
        <w:t>I nutraceutici, con il loro potenziale per ridurre dolore e infiammazione, si pongono come una valida alternativa alla terapia convenzionale, contribuendo a minimizzar</w:t>
      </w:r>
      <w:r w:rsidR="00384677">
        <w:rPr>
          <w:rFonts w:ascii="Aptos" w:hAnsi="Aptos"/>
          <w:i/>
          <w:iCs/>
        </w:rPr>
        <w:t>n</w:t>
      </w:r>
      <w:r w:rsidRPr="005A2026" w:rsidR="00994D8B">
        <w:rPr>
          <w:rFonts w:ascii="Aptos" w:hAnsi="Aptos"/>
          <w:i/>
          <w:iCs/>
        </w:rPr>
        <w:t xml:space="preserve">e gli effetti collaterali. La scelta accurata del principio attivo e del dosaggio riveste un ruolo fondamentale, così come la corretta formulazione </w:t>
      </w:r>
      <w:proofErr w:type="spellStart"/>
      <w:r w:rsidRPr="005A2026" w:rsidR="00994D8B">
        <w:rPr>
          <w:rFonts w:ascii="Aptos" w:hAnsi="Aptos"/>
          <w:i/>
          <w:iCs/>
        </w:rPr>
        <w:t>bionutraceutica</w:t>
      </w:r>
      <w:proofErr w:type="spellEnd"/>
      <w:r w:rsidRPr="00994D8B" w:rsidR="00994D8B">
        <w:rPr>
          <w:rFonts w:ascii="Aptos" w:hAnsi="Aptos"/>
        </w:rPr>
        <w:t>".</w:t>
      </w:r>
    </w:p>
    <w:p w:rsidRPr="007C236D" w:rsidR="00FD3471" w:rsidP="006B6E57" w:rsidRDefault="00FD3471" w14:paraId="015746C8" w14:textId="0BE24B47">
      <w:pPr>
        <w:rPr>
          <w:rFonts w:ascii="Aptos" w:hAnsi="Aptos"/>
          <w:b/>
          <w:bCs/>
          <w:color w:val="FFC000"/>
        </w:rPr>
      </w:pPr>
      <w:r w:rsidRPr="007C236D">
        <w:rPr>
          <w:rFonts w:ascii="Aptos" w:hAnsi="Aptos"/>
          <w:b/>
          <w:bCs/>
          <w:color w:val="FFC000"/>
        </w:rPr>
        <w:t>IL FUTURO</w:t>
      </w:r>
      <w:r w:rsidRPr="007C236D" w:rsidR="007C236D">
        <w:rPr>
          <w:rFonts w:ascii="Aptos" w:hAnsi="Aptos"/>
          <w:b/>
          <w:bCs/>
          <w:color w:val="FFC000"/>
        </w:rPr>
        <w:t xml:space="preserve"> DELLA NUTRIZIONE</w:t>
      </w:r>
      <w:r w:rsidR="003F79A5">
        <w:rPr>
          <w:rFonts w:ascii="Aptos" w:hAnsi="Aptos"/>
          <w:b/>
          <w:bCs/>
          <w:color w:val="FFC000"/>
        </w:rPr>
        <w:t xml:space="preserve"> IN EUROPA</w:t>
      </w:r>
      <w:r w:rsidR="00966CE0">
        <w:rPr>
          <w:rFonts w:ascii="Aptos" w:hAnsi="Aptos"/>
          <w:b/>
          <w:bCs/>
          <w:color w:val="FFC000"/>
        </w:rPr>
        <w:t>…</w:t>
      </w:r>
      <w:r w:rsidR="003F79A5">
        <w:rPr>
          <w:rFonts w:ascii="Aptos" w:hAnsi="Aptos"/>
          <w:b/>
          <w:bCs/>
          <w:color w:val="FFC000"/>
        </w:rPr>
        <w:t>INSETTI INCLUSI</w:t>
      </w:r>
      <w:r w:rsidR="00966CE0">
        <w:rPr>
          <w:rFonts w:ascii="Aptos" w:hAnsi="Aptos"/>
          <w:b/>
          <w:bCs/>
          <w:color w:val="FFC000"/>
        </w:rPr>
        <w:t>.</w:t>
      </w:r>
    </w:p>
    <w:p w:rsidR="0012790A" w:rsidP="004F6E44" w:rsidRDefault="00671F01" w14:paraId="0EB756CA" w14:textId="4D7DC5F3">
      <w:pPr>
        <w:rPr>
          <w:rFonts w:ascii="Aptos" w:hAnsi="Aptos"/>
        </w:rPr>
      </w:pPr>
      <w:r>
        <w:rPr>
          <w:rFonts w:ascii="Aptos" w:hAnsi="Aptos"/>
        </w:rPr>
        <w:t>N</w:t>
      </w:r>
      <w:r w:rsidRPr="002B66C3" w:rsidR="002B66C3">
        <w:rPr>
          <w:rFonts w:ascii="Aptos" w:hAnsi="Aptos"/>
        </w:rPr>
        <w:t xml:space="preserve">utrimi 2024 </w:t>
      </w:r>
      <w:r>
        <w:rPr>
          <w:rFonts w:ascii="Aptos" w:hAnsi="Aptos"/>
        </w:rPr>
        <w:t>racconta</w:t>
      </w:r>
      <w:r w:rsidRPr="002B66C3" w:rsidR="002B66C3">
        <w:rPr>
          <w:rFonts w:ascii="Aptos" w:hAnsi="Aptos"/>
        </w:rPr>
        <w:t xml:space="preserve"> il cibo </w:t>
      </w:r>
      <w:r w:rsidR="001F47E3">
        <w:rPr>
          <w:rFonts w:ascii="Aptos" w:hAnsi="Aptos"/>
        </w:rPr>
        <w:t xml:space="preserve">del futuro e le sue sfide </w:t>
      </w:r>
      <w:r w:rsidR="00483E18">
        <w:rPr>
          <w:rFonts w:ascii="Aptos" w:hAnsi="Aptos"/>
        </w:rPr>
        <w:t>principali, anche a livello sistemico e culturale</w:t>
      </w:r>
      <w:r w:rsidR="008E3FB8">
        <w:rPr>
          <w:rFonts w:ascii="Aptos" w:hAnsi="Aptos"/>
        </w:rPr>
        <w:t xml:space="preserve">: </w:t>
      </w:r>
      <w:r w:rsidR="00986459">
        <w:rPr>
          <w:rFonts w:ascii="Aptos" w:hAnsi="Aptos"/>
        </w:rPr>
        <w:t>da</w:t>
      </w:r>
      <w:r w:rsidR="00B74115">
        <w:rPr>
          <w:rFonts w:ascii="Aptos" w:hAnsi="Aptos"/>
        </w:rPr>
        <w:t xml:space="preserve">i sostituti della carne </w:t>
      </w:r>
      <w:proofErr w:type="spellStart"/>
      <w:r w:rsidR="00B74115">
        <w:rPr>
          <w:rFonts w:ascii="Aptos" w:hAnsi="Aptos"/>
        </w:rPr>
        <w:t>plant-based</w:t>
      </w:r>
      <w:proofErr w:type="spellEnd"/>
      <w:r w:rsidR="00B74115">
        <w:rPr>
          <w:rFonts w:ascii="Aptos" w:hAnsi="Aptos"/>
        </w:rPr>
        <w:t xml:space="preserve"> </w:t>
      </w:r>
      <w:r w:rsidR="00986459">
        <w:rPr>
          <w:rFonts w:ascii="Aptos" w:hAnsi="Aptos"/>
        </w:rPr>
        <w:t>fino al</w:t>
      </w:r>
      <w:r w:rsidRPr="002B66C3" w:rsidR="002B66C3">
        <w:rPr>
          <w:rFonts w:ascii="Aptos" w:hAnsi="Aptos"/>
        </w:rPr>
        <w:t xml:space="preserve">l'impiego degli insetti </w:t>
      </w:r>
      <w:r w:rsidR="0088758B">
        <w:rPr>
          <w:rFonts w:ascii="Aptos" w:hAnsi="Aptos"/>
        </w:rPr>
        <w:t xml:space="preserve">negli </w:t>
      </w:r>
      <w:proofErr w:type="gramStart"/>
      <w:r w:rsidR="0088758B">
        <w:rPr>
          <w:rFonts w:ascii="Aptos" w:hAnsi="Aptos"/>
        </w:rPr>
        <w:t>snack</w:t>
      </w:r>
      <w:proofErr w:type="gramEnd"/>
      <w:r w:rsidRPr="002B66C3" w:rsidR="002B66C3">
        <w:rPr>
          <w:rFonts w:ascii="Aptos" w:hAnsi="Aptos"/>
        </w:rPr>
        <w:t>, una fonte alternativa di proteine che sta guadagnando terreno nel panorama alimentare mondiale.</w:t>
      </w:r>
      <w:r w:rsidR="00B74115">
        <w:rPr>
          <w:rFonts w:ascii="Aptos" w:hAnsi="Aptos"/>
        </w:rPr>
        <w:t xml:space="preserve"> </w:t>
      </w:r>
      <w:r w:rsidRPr="002B66C3" w:rsidR="002B66C3">
        <w:rPr>
          <w:rFonts w:ascii="Aptos" w:hAnsi="Aptos"/>
        </w:rPr>
        <w:t xml:space="preserve">Come </w:t>
      </w:r>
      <w:r w:rsidR="0088758B">
        <w:rPr>
          <w:rFonts w:ascii="Aptos" w:hAnsi="Aptos"/>
        </w:rPr>
        <w:t xml:space="preserve">ha anticipato </w:t>
      </w:r>
      <w:r w:rsidRPr="002D1E3C" w:rsidR="002D1E3C">
        <w:rPr>
          <w:rFonts w:ascii="Aptos" w:hAnsi="Aptos"/>
        </w:rPr>
        <w:t>Costanza Jucker</w:t>
      </w:r>
      <w:r w:rsidR="002D1E3C">
        <w:rPr>
          <w:rFonts w:ascii="Aptos" w:hAnsi="Aptos"/>
        </w:rPr>
        <w:t>:</w:t>
      </w:r>
      <w:r w:rsidRPr="002B66C3" w:rsidR="002B66C3">
        <w:rPr>
          <w:rFonts w:ascii="Aptos" w:hAnsi="Aptos"/>
        </w:rPr>
        <w:t xml:space="preserve"> "</w:t>
      </w:r>
      <w:r w:rsidRPr="002D1E3C" w:rsidR="002B66C3">
        <w:rPr>
          <w:rFonts w:ascii="Aptos" w:hAnsi="Aptos"/>
          <w:i/>
          <w:iCs/>
        </w:rPr>
        <w:t xml:space="preserve">Gli insetti come fonte alternativa di proteine stanno guadagnando terreno, offrendo soluzioni sostenibili in un mondo sempre più affamato di risorse. Ma nonostante il loro potenziale ecologico, l'accettazione da parte del consumatore rimane un ostacolo da superare. Le barriere psicologiche devono essere affrontate con cautela mentre ci avventuriamo in questa nuova frontiera </w:t>
      </w:r>
      <w:r w:rsidR="00C5364B">
        <w:rPr>
          <w:rFonts w:ascii="Aptos" w:hAnsi="Aptos"/>
          <w:i/>
          <w:iCs/>
        </w:rPr>
        <w:t>del cibo</w:t>
      </w:r>
      <w:r w:rsidRPr="002B66C3" w:rsidR="002B66C3">
        <w:rPr>
          <w:rFonts w:ascii="Aptos" w:hAnsi="Aptos"/>
        </w:rPr>
        <w:t>".</w:t>
      </w:r>
    </w:p>
    <w:p w:rsidR="00343A36" w:rsidP="00791696" w:rsidRDefault="00540033" w14:paraId="0F9F6986" w14:textId="0828ED31">
      <w:pPr>
        <w:rPr>
          <w:rFonts w:ascii="Aptos" w:hAnsi="Aptos"/>
          <w:b/>
          <w:bCs/>
        </w:rPr>
      </w:pPr>
      <w:r>
        <w:rPr>
          <w:rFonts w:ascii="Aptos" w:hAnsi="Aptos"/>
        </w:rPr>
        <w:t xml:space="preserve">Il programma scientifico è </w:t>
      </w:r>
      <w:r w:rsidR="001A1E34">
        <w:rPr>
          <w:rFonts w:ascii="Aptos" w:hAnsi="Aptos"/>
        </w:rPr>
        <w:t xml:space="preserve">stato </w:t>
      </w:r>
      <w:r>
        <w:rPr>
          <w:rFonts w:ascii="Aptos" w:hAnsi="Aptos"/>
        </w:rPr>
        <w:t xml:space="preserve">realizzato con la collaborazione </w:t>
      </w:r>
      <w:r w:rsidR="004F37BE">
        <w:rPr>
          <w:rFonts w:ascii="Aptos" w:hAnsi="Aptos"/>
        </w:rPr>
        <w:t>di</w:t>
      </w:r>
      <w:r w:rsidRPr="0039720B" w:rsidR="00791696">
        <w:rPr>
          <w:rFonts w:ascii="Aptos" w:hAnsi="Aptos"/>
        </w:rPr>
        <w:t>:</w:t>
      </w:r>
      <w:r w:rsidRPr="0039720B" w:rsidR="008D0477">
        <w:rPr>
          <w:rFonts w:ascii="Aptos" w:hAnsi="Aptos"/>
        </w:rPr>
        <w:t xml:space="preserve"> </w:t>
      </w:r>
      <w:r w:rsidRPr="007271B9" w:rsidR="00705DBA">
        <w:rPr>
          <w:rFonts w:ascii="Aptos" w:hAnsi="Aptos"/>
          <w:b/>
          <w:bCs/>
        </w:rPr>
        <w:t xml:space="preserve">Ordine dei Biologi della Lombardia, </w:t>
      </w:r>
      <w:r w:rsidRPr="007271B9" w:rsidR="0039720B">
        <w:rPr>
          <w:rFonts w:ascii="Aptos" w:hAnsi="Aptos"/>
          <w:b/>
          <w:bCs/>
        </w:rPr>
        <w:t xml:space="preserve">la SINUPE (Società Italiana di Nutrizione Pediatrica), </w:t>
      </w:r>
      <w:r w:rsidRPr="007271B9" w:rsidR="007271B9">
        <w:rPr>
          <w:rFonts w:ascii="Aptos" w:hAnsi="Aptos"/>
          <w:b/>
          <w:bCs/>
        </w:rPr>
        <w:t xml:space="preserve">la </w:t>
      </w:r>
      <w:proofErr w:type="spellStart"/>
      <w:r w:rsidRPr="007271B9" w:rsidR="007271B9">
        <w:rPr>
          <w:rFonts w:ascii="Aptos" w:hAnsi="Aptos"/>
          <w:b/>
          <w:bCs/>
        </w:rPr>
        <w:t>SIFNut</w:t>
      </w:r>
      <w:proofErr w:type="spellEnd"/>
      <w:r w:rsidRPr="007271B9" w:rsidR="007271B9">
        <w:rPr>
          <w:rFonts w:ascii="Aptos" w:hAnsi="Aptos"/>
          <w:b/>
          <w:bCs/>
        </w:rPr>
        <w:t xml:space="preserve"> </w:t>
      </w:r>
      <w:r w:rsidR="007271B9">
        <w:rPr>
          <w:rFonts w:ascii="Aptos" w:hAnsi="Aptos"/>
          <w:b/>
          <w:bCs/>
        </w:rPr>
        <w:t>(</w:t>
      </w:r>
      <w:r w:rsidRPr="007271B9" w:rsidR="007271B9">
        <w:rPr>
          <w:rFonts w:ascii="Aptos" w:hAnsi="Aptos"/>
          <w:b/>
          <w:bCs/>
        </w:rPr>
        <w:t>Società Italiana di Formulatori in Nutraceutica</w:t>
      </w:r>
      <w:r w:rsidR="007271B9">
        <w:rPr>
          <w:rFonts w:ascii="Aptos" w:hAnsi="Aptos"/>
          <w:b/>
          <w:bCs/>
        </w:rPr>
        <w:t>)</w:t>
      </w:r>
      <w:r w:rsidR="00461DF4">
        <w:rPr>
          <w:rFonts w:ascii="Aptos" w:hAnsi="Aptos"/>
          <w:b/>
          <w:bCs/>
        </w:rPr>
        <w:t>.</w:t>
      </w:r>
      <w:r w:rsidR="00D851CE">
        <w:rPr>
          <w:rFonts w:ascii="Aptos" w:hAnsi="Aptos"/>
          <w:b/>
          <w:bCs/>
        </w:rPr>
        <w:t xml:space="preserve"> </w:t>
      </w:r>
    </w:p>
    <w:p w:rsidR="00966CE0" w:rsidP="00A13E99" w:rsidRDefault="00966CE0" w14:paraId="44D5433F" w14:textId="77777777">
      <w:pPr>
        <w:spacing w:after="0"/>
        <w:jc w:val="right"/>
        <w:rPr>
          <w:rFonts w:ascii="Aptos" w:hAnsi="Aptos"/>
          <w:i/>
          <w:iCs/>
        </w:rPr>
      </w:pPr>
    </w:p>
    <w:p w:rsidRPr="00E862B2" w:rsidR="018D4C42" w:rsidP="00A13E99" w:rsidRDefault="018D4C42" w14:paraId="1655EEE3" w14:textId="036E984C">
      <w:pPr>
        <w:spacing w:after="0"/>
        <w:jc w:val="right"/>
        <w:rPr>
          <w:rFonts w:ascii="Aptos" w:hAnsi="Aptos"/>
          <w:i/>
          <w:iCs/>
        </w:rPr>
      </w:pPr>
      <w:r w:rsidRPr="00E862B2">
        <w:rPr>
          <w:rFonts w:ascii="Aptos" w:hAnsi="Aptos"/>
          <w:i/>
          <w:iCs/>
        </w:rPr>
        <w:t>Ufficio Stampa Nutrimi</w:t>
      </w:r>
    </w:p>
    <w:p w:rsidRPr="00E862B2" w:rsidR="6A424393" w:rsidP="00A13E99" w:rsidRDefault="6A424393" w14:paraId="5A1A08DE" w14:textId="03DA47AF">
      <w:pPr>
        <w:spacing w:after="0"/>
        <w:jc w:val="right"/>
        <w:rPr>
          <w:i/>
          <w:iCs/>
        </w:rPr>
      </w:pPr>
      <w:r w:rsidRPr="00E862B2">
        <w:rPr>
          <w:rFonts w:ascii="Aptos" w:hAnsi="Aptos"/>
          <w:i/>
          <w:iCs/>
        </w:rPr>
        <w:t>Roberta Pappalardo</w:t>
      </w:r>
    </w:p>
    <w:p w:rsidRPr="00E862B2" w:rsidR="6A424393" w:rsidP="00A13E99" w:rsidRDefault="6A424393" w14:paraId="75C2EB42" w14:textId="053C5B1D">
      <w:pPr>
        <w:spacing w:after="0"/>
        <w:jc w:val="right"/>
        <w:rPr>
          <w:i/>
          <w:iCs/>
        </w:rPr>
      </w:pPr>
      <w:r w:rsidRPr="00E862B2">
        <w:rPr>
          <w:rFonts w:ascii="Aptos" w:hAnsi="Aptos"/>
          <w:i/>
          <w:iCs/>
        </w:rPr>
        <w:t>E-mail: stampa@</w:t>
      </w:r>
      <w:r w:rsidRPr="00E862B2" w:rsidR="008C23D1">
        <w:rPr>
          <w:rFonts w:ascii="Aptos" w:hAnsi="Aptos"/>
          <w:i/>
          <w:iCs/>
        </w:rPr>
        <w:t>nutrimi.it</w:t>
      </w:r>
    </w:p>
    <w:p w:rsidRPr="00E862B2" w:rsidR="00461DF4" w:rsidP="5F7E3E15" w:rsidRDefault="6A424393" w14:paraId="74CB5166" w14:textId="66B561D6" w14:noSpellErr="1">
      <w:pPr>
        <w:spacing w:after="0"/>
        <w:jc w:val="right"/>
        <w:rPr>
          <w:i w:val="1"/>
          <w:iCs w:val="1"/>
        </w:rPr>
      </w:pPr>
      <w:r w:rsidRPr="5F7E3E15" w:rsidR="39CFC322">
        <w:rPr>
          <w:rFonts w:ascii="Aptos" w:hAnsi="Aptos"/>
          <w:i w:val="1"/>
          <w:iCs w:val="1"/>
        </w:rPr>
        <w:t xml:space="preserve">Tel: 02 45495838 – </w:t>
      </w:r>
      <w:r w:rsidRPr="5F7E3E15" w:rsidR="39CFC322">
        <w:rPr>
          <w:rFonts w:ascii="Aptos" w:hAnsi="Aptos"/>
          <w:i w:val="1"/>
          <w:iCs w:val="1"/>
        </w:rPr>
        <w:t>+</w:t>
      </w:r>
      <w:r w:rsidRPr="5F7E3E15" w:rsidR="39CFC322">
        <w:rPr>
          <w:rFonts w:ascii="Aptos" w:hAnsi="Aptos"/>
          <w:i w:val="1"/>
          <w:iCs w:val="1"/>
        </w:rPr>
        <w:t>39 3450660022</w:t>
      </w:r>
    </w:p>
    <w:sectPr w:rsidRPr="00E862B2" w:rsidR="00461DF4" w:rsidSect="00251D9C">
      <w:pgSz w:w="11906" w:h="16838" w:orient="portrait"/>
      <w:pgMar w:top="851"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AC" w:author="Alessandra Ciliberto" w:date="2024-04-02T11:56:00Z" w:id="0">
    <w:p w:rsidR="009173DA" w:rsidP="009173DA" w:rsidRDefault="009173DA" w14:paraId="6D24907C" w14:textId="77777777">
      <w:pPr>
        <w:pStyle w:val="CommentText"/>
      </w:pPr>
      <w:r>
        <w:rPr>
          <w:rStyle w:val="CommentReference"/>
        </w:rPr>
        <w:annotationRef/>
      </w:r>
      <w:r>
        <w:t>Verificato? Anche num relatori</w:t>
      </w:r>
    </w:p>
  </w:comment>
</w:comments>
</file>

<file path=word/commentsExtended.xml><?xml version="1.0" encoding="utf-8"?>
<w15:commentsEx xmlns:mc="http://schemas.openxmlformats.org/markup-compatibility/2006" xmlns:w15="http://schemas.microsoft.com/office/word/2012/wordml" mc:Ignorable="w15">
  <w15:commentEx w15:done="1" w15:paraId="6D24907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BD04D09" w16cex:dateUtc="2024-04-02T09:56:00Z"/>
</w16cex:commentsExtensible>
</file>

<file path=word/commentsIds.xml><?xml version="1.0" encoding="utf-8"?>
<w16cid:commentsIds xmlns:mc="http://schemas.openxmlformats.org/markup-compatibility/2006" xmlns:w16cid="http://schemas.microsoft.com/office/word/2016/wordml/cid" mc:Ignorable="w16cid">
  <w16cid:commentId w16cid:paraId="6D24907C" w16cid:durableId="5BD04D0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essandra Ciliberto">
    <w15:presenceInfo w15:providerId="AD" w15:userId="S::alessandra.ciliberto@sprim.it::a64b3540-e947-4122-91e1-ceba67301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trackRevisions w:val="false"/>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60C352"/>
    <w:rsid w:val="0000429B"/>
    <w:rsid w:val="00010C5B"/>
    <w:rsid w:val="000163D0"/>
    <w:rsid w:val="0002134C"/>
    <w:rsid w:val="00046FEA"/>
    <w:rsid w:val="00050914"/>
    <w:rsid w:val="000528DF"/>
    <w:rsid w:val="0006140A"/>
    <w:rsid w:val="000652A8"/>
    <w:rsid w:val="000657DE"/>
    <w:rsid w:val="00070AA5"/>
    <w:rsid w:val="00075F4B"/>
    <w:rsid w:val="00080FE2"/>
    <w:rsid w:val="00082467"/>
    <w:rsid w:val="00094FEA"/>
    <w:rsid w:val="000A2D5E"/>
    <w:rsid w:val="000A3DF6"/>
    <w:rsid w:val="000C54C6"/>
    <w:rsid w:val="000E52E0"/>
    <w:rsid w:val="000E7E27"/>
    <w:rsid w:val="00115EB3"/>
    <w:rsid w:val="0011703A"/>
    <w:rsid w:val="0012702B"/>
    <w:rsid w:val="0012790A"/>
    <w:rsid w:val="001346C0"/>
    <w:rsid w:val="00137022"/>
    <w:rsid w:val="00152DE4"/>
    <w:rsid w:val="00155EB1"/>
    <w:rsid w:val="00157A4F"/>
    <w:rsid w:val="00162DD0"/>
    <w:rsid w:val="001633BC"/>
    <w:rsid w:val="00166D68"/>
    <w:rsid w:val="00167917"/>
    <w:rsid w:val="00171A1B"/>
    <w:rsid w:val="001923E7"/>
    <w:rsid w:val="001968BA"/>
    <w:rsid w:val="00196A8D"/>
    <w:rsid w:val="001A1E34"/>
    <w:rsid w:val="001A3629"/>
    <w:rsid w:val="001A5717"/>
    <w:rsid w:val="001B3DE8"/>
    <w:rsid w:val="001C30E9"/>
    <w:rsid w:val="001C4EC9"/>
    <w:rsid w:val="001C4F0E"/>
    <w:rsid w:val="001D1CEB"/>
    <w:rsid w:val="001D2971"/>
    <w:rsid w:val="001D2EF1"/>
    <w:rsid w:val="001E27DE"/>
    <w:rsid w:val="001E53E7"/>
    <w:rsid w:val="001F47E3"/>
    <w:rsid w:val="001F47FE"/>
    <w:rsid w:val="002212E3"/>
    <w:rsid w:val="00221560"/>
    <w:rsid w:val="00244932"/>
    <w:rsid w:val="00246A5B"/>
    <w:rsid w:val="00247EA7"/>
    <w:rsid w:val="00250CD6"/>
    <w:rsid w:val="00251D8A"/>
    <w:rsid w:val="00251D9C"/>
    <w:rsid w:val="00252540"/>
    <w:rsid w:val="00252764"/>
    <w:rsid w:val="002557FD"/>
    <w:rsid w:val="002614CF"/>
    <w:rsid w:val="00267A8F"/>
    <w:rsid w:val="00272F81"/>
    <w:rsid w:val="00274960"/>
    <w:rsid w:val="00287D8F"/>
    <w:rsid w:val="002A7DEF"/>
    <w:rsid w:val="002B459B"/>
    <w:rsid w:val="002B66C3"/>
    <w:rsid w:val="002C2B5A"/>
    <w:rsid w:val="002C3250"/>
    <w:rsid w:val="002D1E3C"/>
    <w:rsid w:val="002D2701"/>
    <w:rsid w:val="002D3851"/>
    <w:rsid w:val="002E1D36"/>
    <w:rsid w:val="002E65E9"/>
    <w:rsid w:val="0030169F"/>
    <w:rsid w:val="0031416E"/>
    <w:rsid w:val="0032486B"/>
    <w:rsid w:val="003337CC"/>
    <w:rsid w:val="00335870"/>
    <w:rsid w:val="00335F20"/>
    <w:rsid w:val="003435E8"/>
    <w:rsid w:val="00343A36"/>
    <w:rsid w:val="00346BE2"/>
    <w:rsid w:val="00347D7B"/>
    <w:rsid w:val="00353B6C"/>
    <w:rsid w:val="003565AB"/>
    <w:rsid w:val="003733B2"/>
    <w:rsid w:val="00384677"/>
    <w:rsid w:val="00387AE6"/>
    <w:rsid w:val="0039464C"/>
    <w:rsid w:val="00397190"/>
    <w:rsid w:val="0039720B"/>
    <w:rsid w:val="003A6C34"/>
    <w:rsid w:val="003C39A2"/>
    <w:rsid w:val="003D3ACF"/>
    <w:rsid w:val="003E0479"/>
    <w:rsid w:val="003E19C1"/>
    <w:rsid w:val="003F3FE0"/>
    <w:rsid w:val="003F57C7"/>
    <w:rsid w:val="003F79A5"/>
    <w:rsid w:val="004103CD"/>
    <w:rsid w:val="004106CD"/>
    <w:rsid w:val="004124F7"/>
    <w:rsid w:val="00414E91"/>
    <w:rsid w:val="00426167"/>
    <w:rsid w:val="00440414"/>
    <w:rsid w:val="00443DA3"/>
    <w:rsid w:val="0045137A"/>
    <w:rsid w:val="00461DF4"/>
    <w:rsid w:val="0046328D"/>
    <w:rsid w:val="004644E5"/>
    <w:rsid w:val="00476A4F"/>
    <w:rsid w:val="00483E18"/>
    <w:rsid w:val="0048717D"/>
    <w:rsid w:val="004A322D"/>
    <w:rsid w:val="004A68E1"/>
    <w:rsid w:val="004A7792"/>
    <w:rsid w:val="004E0708"/>
    <w:rsid w:val="004E4B1C"/>
    <w:rsid w:val="004F37BE"/>
    <w:rsid w:val="004F6D71"/>
    <w:rsid w:val="004F6E44"/>
    <w:rsid w:val="00504D23"/>
    <w:rsid w:val="00516B2E"/>
    <w:rsid w:val="0053485C"/>
    <w:rsid w:val="00540033"/>
    <w:rsid w:val="005406F3"/>
    <w:rsid w:val="00543D38"/>
    <w:rsid w:val="00552324"/>
    <w:rsid w:val="00560065"/>
    <w:rsid w:val="0056025B"/>
    <w:rsid w:val="00564785"/>
    <w:rsid w:val="00581893"/>
    <w:rsid w:val="00582819"/>
    <w:rsid w:val="00590629"/>
    <w:rsid w:val="005925FC"/>
    <w:rsid w:val="00597CD3"/>
    <w:rsid w:val="005A2026"/>
    <w:rsid w:val="005B6690"/>
    <w:rsid w:val="005F2153"/>
    <w:rsid w:val="005F700D"/>
    <w:rsid w:val="00606D5E"/>
    <w:rsid w:val="00612ABE"/>
    <w:rsid w:val="006133AD"/>
    <w:rsid w:val="00625561"/>
    <w:rsid w:val="006267E2"/>
    <w:rsid w:val="006427B6"/>
    <w:rsid w:val="00671F01"/>
    <w:rsid w:val="006825FA"/>
    <w:rsid w:val="006839C7"/>
    <w:rsid w:val="00683B3B"/>
    <w:rsid w:val="006913C7"/>
    <w:rsid w:val="00695DA8"/>
    <w:rsid w:val="006A0563"/>
    <w:rsid w:val="006A0B14"/>
    <w:rsid w:val="006A13AD"/>
    <w:rsid w:val="006A256A"/>
    <w:rsid w:val="006A2B09"/>
    <w:rsid w:val="006B27C6"/>
    <w:rsid w:val="006B6E57"/>
    <w:rsid w:val="006C4C17"/>
    <w:rsid w:val="006C61C5"/>
    <w:rsid w:val="006D40FE"/>
    <w:rsid w:val="006E1AC1"/>
    <w:rsid w:val="006E706F"/>
    <w:rsid w:val="006F1F53"/>
    <w:rsid w:val="006F6A0E"/>
    <w:rsid w:val="00705DBA"/>
    <w:rsid w:val="007166AB"/>
    <w:rsid w:val="00720824"/>
    <w:rsid w:val="007271B9"/>
    <w:rsid w:val="007277B4"/>
    <w:rsid w:val="00747F2E"/>
    <w:rsid w:val="00757E09"/>
    <w:rsid w:val="00765B61"/>
    <w:rsid w:val="00771FB7"/>
    <w:rsid w:val="00774E65"/>
    <w:rsid w:val="007813ED"/>
    <w:rsid w:val="007816BE"/>
    <w:rsid w:val="0078606B"/>
    <w:rsid w:val="00791696"/>
    <w:rsid w:val="007925D9"/>
    <w:rsid w:val="007A1BD0"/>
    <w:rsid w:val="007A3BAA"/>
    <w:rsid w:val="007A4DD1"/>
    <w:rsid w:val="007A7934"/>
    <w:rsid w:val="007B485F"/>
    <w:rsid w:val="007C0AF8"/>
    <w:rsid w:val="007C236D"/>
    <w:rsid w:val="007C47E6"/>
    <w:rsid w:val="007D0A4E"/>
    <w:rsid w:val="007D2709"/>
    <w:rsid w:val="007E14EF"/>
    <w:rsid w:val="007E4467"/>
    <w:rsid w:val="007E6027"/>
    <w:rsid w:val="007F4443"/>
    <w:rsid w:val="00801530"/>
    <w:rsid w:val="008050FF"/>
    <w:rsid w:val="008163B2"/>
    <w:rsid w:val="008244D4"/>
    <w:rsid w:val="00825582"/>
    <w:rsid w:val="008301F5"/>
    <w:rsid w:val="00832549"/>
    <w:rsid w:val="00832A62"/>
    <w:rsid w:val="00851DCE"/>
    <w:rsid w:val="008612E6"/>
    <w:rsid w:val="00865E7F"/>
    <w:rsid w:val="0088758B"/>
    <w:rsid w:val="008B07E9"/>
    <w:rsid w:val="008B2379"/>
    <w:rsid w:val="008B6BF4"/>
    <w:rsid w:val="008C23D1"/>
    <w:rsid w:val="008D0477"/>
    <w:rsid w:val="008D2E5C"/>
    <w:rsid w:val="008E3FB8"/>
    <w:rsid w:val="0091545B"/>
    <w:rsid w:val="009173DA"/>
    <w:rsid w:val="00920B98"/>
    <w:rsid w:val="00923D0D"/>
    <w:rsid w:val="009312F2"/>
    <w:rsid w:val="009532AE"/>
    <w:rsid w:val="00966CE0"/>
    <w:rsid w:val="00967326"/>
    <w:rsid w:val="0097155C"/>
    <w:rsid w:val="00975C5A"/>
    <w:rsid w:val="00976FD2"/>
    <w:rsid w:val="00986459"/>
    <w:rsid w:val="009871CF"/>
    <w:rsid w:val="00987782"/>
    <w:rsid w:val="00994D8B"/>
    <w:rsid w:val="009D56E7"/>
    <w:rsid w:val="009E3986"/>
    <w:rsid w:val="00A03235"/>
    <w:rsid w:val="00A05925"/>
    <w:rsid w:val="00A12F60"/>
    <w:rsid w:val="00A13E99"/>
    <w:rsid w:val="00A317B4"/>
    <w:rsid w:val="00A3226B"/>
    <w:rsid w:val="00A44A8D"/>
    <w:rsid w:val="00A607DC"/>
    <w:rsid w:val="00A6468C"/>
    <w:rsid w:val="00A716B4"/>
    <w:rsid w:val="00AA03B6"/>
    <w:rsid w:val="00AB50BF"/>
    <w:rsid w:val="00AC7209"/>
    <w:rsid w:val="00AD7641"/>
    <w:rsid w:val="00AF7067"/>
    <w:rsid w:val="00B060A7"/>
    <w:rsid w:val="00B36030"/>
    <w:rsid w:val="00B420CD"/>
    <w:rsid w:val="00B46AD9"/>
    <w:rsid w:val="00B54B04"/>
    <w:rsid w:val="00B6087F"/>
    <w:rsid w:val="00B63835"/>
    <w:rsid w:val="00B73106"/>
    <w:rsid w:val="00B74115"/>
    <w:rsid w:val="00B7575C"/>
    <w:rsid w:val="00B7606D"/>
    <w:rsid w:val="00BA096F"/>
    <w:rsid w:val="00BA1F36"/>
    <w:rsid w:val="00BA4E74"/>
    <w:rsid w:val="00BB4780"/>
    <w:rsid w:val="00BB55E9"/>
    <w:rsid w:val="00BB5EE5"/>
    <w:rsid w:val="00BB6D88"/>
    <w:rsid w:val="00BC26D4"/>
    <w:rsid w:val="00BD49AC"/>
    <w:rsid w:val="00BD4F9E"/>
    <w:rsid w:val="00BE1D3A"/>
    <w:rsid w:val="00BE5D4C"/>
    <w:rsid w:val="00BF1717"/>
    <w:rsid w:val="00BF3CAC"/>
    <w:rsid w:val="00BF6088"/>
    <w:rsid w:val="00C00054"/>
    <w:rsid w:val="00C06CFC"/>
    <w:rsid w:val="00C24778"/>
    <w:rsid w:val="00C2535F"/>
    <w:rsid w:val="00C27BE4"/>
    <w:rsid w:val="00C33A91"/>
    <w:rsid w:val="00C33AB4"/>
    <w:rsid w:val="00C359B6"/>
    <w:rsid w:val="00C40BBC"/>
    <w:rsid w:val="00C42F28"/>
    <w:rsid w:val="00C43025"/>
    <w:rsid w:val="00C5364B"/>
    <w:rsid w:val="00C658CF"/>
    <w:rsid w:val="00C65C8B"/>
    <w:rsid w:val="00C86459"/>
    <w:rsid w:val="00CA32FC"/>
    <w:rsid w:val="00CA52E0"/>
    <w:rsid w:val="00CB13B5"/>
    <w:rsid w:val="00CD0C44"/>
    <w:rsid w:val="00CD4D26"/>
    <w:rsid w:val="00CD6BB0"/>
    <w:rsid w:val="00CD79D4"/>
    <w:rsid w:val="00CE4603"/>
    <w:rsid w:val="00D10CB7"/>
    <w:rsid w:val="00D14C25"/>
    <w:rsid w:val="00D251BB"/>
    <w:rsid w:val="00D3052F"/>
    <w:rsid w:val="00D4063D"/>
    <w:rsid w:val="00D51B82"/>
    <w:rsid w:val="00D5281F"/>
    <w:rsid w:val="00D60000"/>
    <w:rsid w:val="00D6517C"/>
    <w:rsid w:val="00D75132"/>
    <w:rsid w:val="00D851CE"/>
    <w:rsid w:val="00D92C6A"/>
    <w:rsid w:val="00D94C6C"/>
    <w:rsid w:val="00DB26C3"/>
    <w:rsid w:val="00DD0DDC"/>
    <w:rsid w:val="00DD51CA"/>
    <w:rsid w:val="00DD7F26"/>
    <w:rsid w:val="00DE790D"/>
    <w:rsid w:val="00DF2B8E"/>
    <w:rsid w:val="00DF2F26"/>
    <w:rsid w:val="00E030D7"/>
    <w:rsid w:val="00E071D6"/>
    <w:rsid w:val="00E07AD3"/>
    <w:rsid w:val="00E26BC3"/>
    <w:rsid w:val="00E52F84"/>
    <w:rsid w:val="00E54CEE"/>
    <w:rsid w:val="00E6322B"/>
    <w:rsid w:val="00E673DA"/>
    <w:rsid w:val="00E72419"/>
    <w:rsid w:val="00E857BD"/>
    <w:rsid w:val="00E85CD0"/>
    <w:rsid w:val="00E862B2"/>
    <w:rsid w:val="00E87D13"/>
    <w:rsid w:val="00EA32CA"/>
    <w:rsid w:val="00EB37E4"/>
    <w:rsid w:val="00EB780D"/>
    <w:rsid w:val="00EC2C17"/>
    <w:rsid w:val="00EC7196"/>
    <w:rsid w:val="00ED0518"/>
    <w:rsid w:val="00EE556C"/>
    <w:rsid w:val="00EF3F2A"/>
    <w:rsid w:val="00F007CB"/>
    <w:rsid w:val="00F03BA3"/>
    <w:rsid w:val="00F22A6E"/>
    <w:rsid w:val="00F22DDB"/>
    <w:rsid w:val="00F338FB"/>
    <w:rsid w:val="00F40E1E"/>
    <w:rsid w:val="00F43103"/>
    <w:rsid w:val="00F44DC3"/>
    <w:rsid w:val="00F51F75"/>
    <w:rsid w:val="00F531C8"/>
    <w:rsid w:val="00F81F25"/>
    <w:rsid w:val="00F9303B"/>
    <w:rsid w:val="00FB3975"/>
    <w:rsid w:val="00FC0CFE"/>
    <w:rsid w:val="00FC1814"/>
    <w:rsid w:val="00FD3471"/>
    <w:rsid w:val="00FD753A"/>
    <w:rsid w:val="00FE0E7A"/>
    <w:rsid w:val="00FE7FCE"/>
    <w:rsid w:val="018D4C42"/>
    <w:rsid w:val="029F1E86"/>
    <w:rsid w:val="0A0B46DB"/>
    <w:rsid w:val="0B825234"/>
    <w:rsid w:val="0D0C0FC1"/>
    <w:rsid w:val="0F576EDB"/>
    <w:rsid w:val="10863A6D"/>
    <w:rsid w:val="10B0DEAE"/>
    <w:rsid w:val="15957E8C"/>
    <w:rsid w:val="1B179F25"/>
    <w:rsid w:val="2061C1D3"/>
    <w:rsid w:val="21FFBBAF"/>
    <w:rsid w:val="220907AA"/>
    <w:rsid w:val="2460C352"/>
    <w:rsid w:val="24E216F9"/>
    <w:rsid w:val="27127E36"/>
    <w:rsid w:val="27DF59ED"/>
    <w:rsid w:val="2DC5DD43"/>
    <w:rsid w:val="2E8FDB26"/>
    <w:rsid w:val="39CFC322"/>
    <w:rsid w:val="3EF33BE1"/>
    <w:rsid w:val="48399671"/>
    <w:rsid w:val="4AC93C61"/>
    <w:rsid w:val="4C1CE1E0"/>
    <w:rsid w:val="4D863964"/>
    <w:rsid w:val="525786E3"/>
    <w:rsid w:val="5260E34D"/>
    <w:rsid w:val="5997FCF5"/>
    <w:rsid w:val="5C61B86A"/>
    <w:rsid w:val="5DB0E1A2"/>
    <w:rsid w:val="5F7E3E15"/>
    <w:rsid w:val="637E03AA"/>
    <w:rsid w:val="6A424393"/>
    <w:rsid w:val="6A828592"/>
    <w:rsid w:val="6BD5D95C"/>
    <w:rsid w:val="76C52936"/>
    <w:rsid w:val="79635873"/>
    <w:rsid w:val="7D0F3B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0C352"/>
  <w15:chartTrackingRefBased/>
  <w15:docId w15:val="{328E04B3-8F93-462E-8204-1A93B610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normaltextrun" w:customStyle="1">
    <w:name w:val="normaltextrun"/>
    <w:basedOn w:val="DefaultParagraphFont"/>
    <w:rsid w:val="009532AE"/>
  </w:style>
  <w:style w:type="character" w:styleId="CommentReference">
    <w:name w:val="annotation reference"/>
    <w:basedOn w:val="DefaultParagraphFont"/>
    <w:uiPriority w:val="99"/>
    <w:semiHidden/>
    <w:unhideWhenUsed/>
    <w:rsid w:val="009173DA"/>
    <w:rPr>
      <w:sz w:val="16"/>
      <w:szCs w:val="16"/>
    </w:rPr>
  </w:style>
  <w:style w:type="paragraph" w:styleId="CommentText">
    <w:name w:val="annotation text"/>
    <w:basedOn w:val="Normal"/>
    <w:link w:val="CommentTextChar"/>
    <w:uiPriority w:val="99"/>
    <w:unhideWhenUsed/>
    <w:rsid w:val="009173DA"/>
    <w:pPr>
      <w:spacing w:line="240" w:lineRule="auto"/>
    </w:pPr>
    <w:rPr>
      <w:sz w:val="20"/>
      <w:szCs w:val="20"/>
    </w:rPr>
  </w:style>
  <w:style w:type="character" w:styleId="CommentTextChar" w:customStyle="1">
    <w:name w:val="Comment Text Char"/>
    <w:basedOn w:val="DefaultParagraphFont"/>
    <w:link w:val="CommentText"/>
    <w:uiPriority w:val="99"/>
    <w:rsid w:val="009173DA"/>
    <w:rPr>
      <w:sz w:val="20"/>
      <w:szCs w:val="20"/>
    </w:rPr>
  </w:style>
  <w:style w:type="paragraph" w:styleId="CommentSubject">
    <w:name w:val="annotation subject"/>
    <w:basedOn w:val="CommentText"/>
    <w:next w:val="CommentText"/>
    <w:link w:val="CommentSubjectChar"/>
    <w:uiPriority w:val="99"/>
    <w:semiHidden/>
    <w:unhideWhenUsed/>
    <w:rsid w:val="009173DA"/>
    <w:rPr>
      <w:b/>
      <w:bCs/>
    </w:rPr>
  </w:style>
  <w:style w:type="character" w:styleId="CommentSubjectChar" w:customStyle="1">
    <w:name w:val="Comment Subject Char"/>
    <w:basedOn w:val="CommentTextChar"/>
    <w:link w:val="CommentSubject"/>
    <w:uiPriority w:val="99"/>
    <w:semiHidden/>
    <w:rsid w:val="009173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55F99A5ABA4174590E8AD0128185641" ma:contentTypeVersion="15" ma:contentTypeDescription="Creare un nuovo documento." ma:contentTypeScope="" ma:versionID="a735a8612d4da8d9b09b0bbeb6558788">
  <xsd:schema xmlns:xsd="http://www.w3.org/2001/XMLSchema" xmlns:xs="http://www.w3.org/2001/XMLSchema" xmlns:p="http://schemas.microsoft.com/office/2006/metadata/properties" xmlns:ns2="9f51d98d-eb64-47eb-9754-9d5a5001ab60" xmlns:ns3="26656aac-80e6-4ca4-9645-a71a0b648ea6" targetNamespace="http://schemas.microsoft.com/office/2006/metadata/properties" ma:root="true" ma:fieldsID="5648d25ef84f48ef20f5fd7c9e680878" ns2:_="" ns3:_="">
    <xsd:import namespace="9f51d98d-eb64-47eb-9754-9d5a5001ab60"/>
    <xsd:import namespace="26656aac-80e6-4ca4-9645-a71a0b648e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1d98d-eb64-47eb-9754-9d5a5001a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3476c0a7-f5d6-4817-969e-a1adea07f50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656aac-80e6-4ca4-9645-a71a0b648ea6"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f063f28d-fc40-44aa-a31f-ddc3d1343133}" ma:internalName="TaxCatchAll" ma:showField="CatchAllData" ma:web="26656aac-80e6-4ca4-9645-a71a0b648e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51d98d-eb64-47eb-9754-9d5a5001ab60">
      <Terms xmlns="http://schemas.microsoft.com/office/infopath/2007/PartnerControls"/>
    </lcf76f155ced4ddcb4097134ff3c332f>
    <TaxCatchAll xmlns="26656aac-80e6-4ca4-9645-a71a0b648ea6" xsi:nil="true"/>
  </documentManagement>
</p:properties>
</file>

<file path=customXml/itemProps1.xml><?xml version="1.0" encoding="utf-8"?>
<ds:datastoreItem xmlns:ds="http://schemas.openxmlformats.org/officeDocument/2006/customXml" ds:itemID="{4A23D442-8D20-44EC-80CD-AD37A0726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1d98d-eb64-47eb-9754-9d5a5001ab60"/>
    <ds:schemaRef ds:uri="26656aac-80e6-4ca4-9645-a71a0b648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22FB8D-C0A6-421C-B746-1071367CE845}">
  <ds:schemaRefs>
    <ds:schemaRef ds:uri="http://schemas.microsoft.com/sharepoint/v3/contenttype/forms"/>
  </ds:schemaRefs>
</ds:datastoreItem>
</file>

<file path=customXml/itemProps3.xml><?xml version="1.0" encoding="utf-8"?>
<ds:datastoreItem xmlns:ds="http://schemas.openxmlformats.org/officeDocument/2006/customXml" ds:itemID="{AE0335F9-A94D-450A-923D-02ABF1FA8174}">
  <ds:schemaRefs>
    <ds:schemaRef ds:uri="http://schemas.microsoft.com/office/2006/metadata/properties"/>
    <ds:schemaRef ds:uri="http://schemas.microsoft.com/office/infopath/2007/PartnerControls"/>
    <ds:schemaRef ds:uri="9f51d98d-eb64-47eb-9754-9d5a5001ab60"/>
    <ds:schemaRef ds:uri="26656aac-80e6-4ca4-9645-a71a0b648ea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Roberta Pappalardo</dc:creator>
  <keywords/>
  <dc:description/>
  <lastModifiedBy>Roberta Pappalardo</lastModifiedBy>
  <revision>358</revision>
  <dcterms:created xsi:type="dcterms:W3CDTF">2024-03-25T20:00:00.0000000Z</dcterms:created>
  <dcterms:modified xsi:type="dcterms:W3CDTF">2024-04-02T15:46:55.6019260Z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0x010100455F99A5ABA4174590E8AD0128185641</vt:lpwstr>
  </property>
  <property fmtid="{D5CDD505-2E9C-101B-9397-08002B2CF9AE}" pid="3" name="MediaServiceImageTags">
    <vt:lpwstr/>
  </property>
</Properties>
</file>